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B5" w:rsidRPr="005638C4" w:rsidRDefault="009044B5" w:rsidP="005638C4">
      <w:pPr>
        <w:autoSpaceDE w:val="0"/>
        <w:autoSpaceDN w:val="0"/>
        <w:adjustRightInd w:val="0"/>
        <w:spacing w:line="276" w:lineRule="auto"/>
        <w:ind w:firstLine="709"/>
        <w:jc w:val="both"/>
        <w:rPr>
          <w:bCs/>
          <w:sz w:val="28"/>
          <w:szCs w:val="28"/>
        </w:rPr>
      </w:pPr>
      <w:r w:rsidRPr="005638C4">
        <w:rPr>
          <w:sz w:val="28"/>
          <w:szCs w:val="28"/>
        </w:rPr>
        <w:t>Тема «</w:t>
      </w:r>
      <w:r w:rsidRPr="005638C4">
        <w:rPr>
          <w:bCs/>
          <w:sz w:val="28"/>
          <w:szCs w:val="28"/>
        </w:rPr>
        <w:t xml:space="preserve">Налог на добавленную стоимость (НДС)» </w:t>
      </w:r>
      <w:r w:rsidRPr="005638C4">
        <w:rPr>
          <w:sz w:val="28"/>
          <w:szCs w:val="28"/>
        </w:rPr>
        <w:t>Глава 21 НК РФ</w:t>
      </w:r>
    </w:p>
    <w:p w:rsidR="009044B5" w:rsidRPr="005638C4" w:rsidRDefault="009044B5" w:rsidP="005638C4">
      <w:pPr>
        <w:spacing w:line="276" w:lineRule="auto"/>
        <w:ind w:firstLine="709"/>
        <w:jc w:val="both"/>
        <w:rPr>
          <w:sz w:val="28"/>
          <w:szCs w:val="28"/>
        </w:rPr>
      </w:pPr>
      <w:r w:rsidRPr="005638C4">
        <w:rPr>
          <w:sz w:val="28"/>
          <w:szCs w:val="28"/>
        </w:rPr>
        <w:t>Вопросы.</w:t>
      </w:r>
    </w:p>
    <w:p w:rsidR="009044B5" w:rsidRPr="005638C4" w:rsidRDefault="009044B5" w:rsidP="005638C4">
      <w:pPr>
        <w:numPr>
          <w:ilvl w:val="0"/>
          <w:numId w:val="1"/>
        </w:numPr>
        <w:spacing w:line="276" w:lineRule="auto"/>
        <w:ind w:left="0" w:firstLine="709"/>
        <w:jc w:val="both"/>
        <w:rPr>
          <w:sz w:val="28"/>
          <w:szCs w:val="28"/>
        </w:rPr>
      </w:pPr>
      <w:r w:rsidRPr="005638C4">
        <w:rPr>
          <w:sz w:val="28"/>
          <w:szCs w:val="28"/>
        </w:rPr>
        <w:t>Плательщики и объект налога.</w:t>
      </w:r>
    </w:p>
    <w:p w:rsidR="009044B5" w:rsidRPr="005638C4" w:rsidRDefault="009044B5" w:rsidP="005638C4">
      <w:pPr>
        <w:numPr>
          <w:ilvl w:val="0"/>
          <w:numId w:val="1"/>
        </w:numPr>
        <w:spacing w:line="276" w:lineRule="auto"/>
        <w:ind w:left="0" w:firstLine="709"/>
        <w:jc w:val="both"/>
        <w:rPr>
          <w:sz w:val="28"/>
          <w:szCs w:val="28"/>
        </w:rPr>
      </w:pPr>
      <w:r w:rsidRPr="005638C4">
        <w:rPr>
          <w:iCs/>
          <w:sz w:val="28"/>
          <w:szCs w:val="28"/>
        </w:rPr>
        <w:t>Налогооблагаемая база и особенности ее определения.</w:t>
      </w:r>
    </w:p>
    <w:p w:rsidR="009044B5" w:rsidRPr="005638C4" w:rsidRDefault="009044B5" w:rsidP="005638C4">
      <w:pPr>
        <w:numPr>
          <w:ilvl w:val="0"/>
          <w:numId w:val="1"/>
        </w:numPr>
        <w:spacing w:line="276" w:lineRule="auto"/>
        <w:ind w:left="0" w:firstLine="709"/>
        <w:jc w:val="both"/>
        <w:rPr>
          <w:sz w:val="28"/>
          <w:szCs w:val="28"/>
        </w:rPr>
      </w:pPr>
      <w:r w:rsidRPr="005638C4">
        <w:rPr>
          <w:sz w:val="28"/>
          <w:szCs w:val="28"/>
        </w:rPr>
        <w:t>Налоговый период и операции, не подлежащие налогообложению.</w:t>
      </w:r>
    </w:p>
    <w:p w:rsidR="009044B5" w:rsidRPr="005638C4" w:rsidRDefault="009044B5" w:rsidP="005638C4">
      <w:pPr>
        <w:numPr>
          <w:ilvl w:val="0"/>
          <w:numId w:val="1"/>
        </w:numPr>
        <w:spacing w:line="276" w:lineRule="auto"/>
        <w:ind w:left="0" w:firstLine="709"/>
        <w:jc w:val="both"/>
        <w:rPr>
          <w:sz w:val="28"/>
          <w:szCs w:val="28"/>
        </w:rPr>
      </w:pPr>
      <w:r w:rsidRPr="005638C4">
        <w:rPr>
          <w:sz w:val="28"/>
          <w:szCs w:val="28"/>
        </w:rPr>
        <w:t>Налоговые вычеты.</w:t>
      </w:r>
    </w:p>
    <w:p w:rsidR="009044B5" w:rsidRPr="005638C4" w:rsidRDefault="009044B5" w:rsidP="005638C4">
      <w:pPr>
        <w:numPr>
          <w:ilvl w:val="0"/>
          <w:numId w:val="1"/>
        </w:numPr>
        <w:spacing w:line="276" w:lineRule="auto"/>
        <w:ind w:left="0" w:firstLine="709"/>
        <w:jc w:val="both"/>
        <w:rPr>
          <w:sz w:val="28"/>
          <w:szCs w:val="28"/>
        </w:rPr>
      </w:pPr>
      <w:r w:rsidRPr="005638C4">
        <w:rPr>
          <w:sz w:val="28"/>
          <w:szCs w:val="28"/>
        </w:rPr>
        <w:t>Налоговые ставки.</w:t>
      </w:r>
    </w:p>
    <w:p w:rsidR="009044B5" w:rsidRPr="005638C4" w:rsidRDefault="009044B5" w:rsidP="005638C4">
      <w:pPr>
        <w:numPr>
          <w:ilvl w:val="0"/>
          <w:numId w:val="1"/>
        </w:numPr>
        <w:spacing w:line="276" w:lineRule="auto"/>
        <w:ind w:left="0" w:firstLine="709"/>
        <w:jc w:val="both"/>
        <w:rPr>
          <w:sz w:val="28"/>
          <w:szCs w:val="28"/>
        </w:rPr>
      </w:pPr>
      <w:r w:rsidRPr="005638C4">
        <w:rPr>
          <w:sz w:val="28"/>
          <w:szCs w:val="28"/>
        </w:rPr>
        <w:t>Сроки и порядок уплаты налога.</w:t>
      </w:r>
    </w:p>
    <w:p w:rsidR="009044B5" w:rsidRPr="005638C4" w:rsidRDefault="009044B5" w:rsidP="005638C4">
      <w:pPr>
        <w:spacing w:line="276" w:lineRule="auto"/>
        <w:ind w:firstLine="709"/>
        <w:jc w:val="both"/>
        <w:rPr>
          <w:sz w:val="28"/>
          <w:szCs w:val="28"/>
        </w:rPr>
      </w:pPr>
    </w:p>
    <w:p w:rsidR="009044B5" w:rsidRPr="005638C4" w:rsidRDefault="009044B5" w:rsidP="005638C4">
      <w:pPr>
        <w:keepNext/>
        <w:spacing w:line="276" w:lineRule="auto"/>
        <w:ind w:firstLine="709"/>
        <w:jc w:val="both"/>
        <w:rPr>
          <w:bCs/>
          <w:iCs/>
          <w:sz w:val="28"/>
          <w:szCs w:val="28"/>
        </w:rPr>
      </w:pPr>
      <w:r w:rsidRPr="005638C4">
        <w:rPr>
          <w:bCs/>
          <w:iCs/>
          <w:sz w:val="28"/>
          <w:szCs w:val="28"/>
        </w:rPr>
        <w:t xml:space="preserve">1. </w:t>
      </w:r>
      <w:r w:rsidRPr="005638C4">
        <w:rPr>
          <w:sz w:val="28"/>
          <w:szCs w:val="28"/>
        </w:rPr>
        <w:t>Плательщики и объект налога.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Налогоплательщиками признаются (ст.143 НК РФ):</w:t>
      </w:r>
    </w:p>
    <w:p w:rsidR="009044B5" w:rsidRPr="005638C4" w:rsidRDefault="009044B5" w:rsidP="005638C4">
      <w:pPr>
        <w:numPr>
          <w:ilvl w:val="0"/>
          <w:numId w:val="2"/>
        </w:numPr>
        <w:tabs>
          <w:tab w:val="clear" w:pos="1304"/>
          <w:tab w:val="num" w:pos="0"/>
        </w:tabs>
        <w:autoSpaceDE w:val="0"/>
        <w:autoSpaceDN w:val="0"/>
        <w:adjustRightInd w:val="0"/>
        <w:spacing w:line="276" w:lineRule="auto"/>
        <w:ind w:left="0" w:firstLine="709"/>
        <w:jc w:val="both"/>
        <w:rPr>
          <w:sz w:val="28"/>
          <w:szCs w:val="28"/>
        </w:rPr>
      </w:pPr>
      <w:r w:rsidRPr="005638C4">
        <w:rPr>
          <w:sz w:val="28"/>
          <w:szCs w:val="28"/>
        </w:rPr>
        <w:t>организации;</w:t>
      </w:r>
    </w:p>
    <w:p w:rsidR="009044B5" w:rsidRPr="005638C4" w:rsidRDefault="009044B5" w:rsidP="005638C4">
      <w:pPr>
        <w:numPr>
          <w:ilvl w:val="0"/>
          <w:numId w:val="2"/>
        </w:numPr>
        <w:tabs>
          <w:tab w:val="clear" w:pos="1304"/>
          <w:tab w:val="num" w:pos="0"/>
        </w:tabs>
        <w:autoSpaceDE w:val="0"/>
        <w:autoSpaceDN w:val="0"/>
        <w:adjustRightInd w:val="0"/>
        <w:spacing w:line="276" w:lineRule="auto"/>
        <w:ind w:left="0" w:firstLine="709"/>
        <w:jc w:val="both"/>
        <w:rPr>
          <w:sz w:val="28"/>
          <w:szCs w:val="28"/>
        </w:rPr>
      </w:pPr>
      <w:r w:rsidRPr="005638C4">
        <w:rPr>
          <w:sz w:val="28"/>
          <w:szCs w:val="28"/>
        </w:rPr>
        <w:t>индивидуальные предприниматели;</w:t>
      </w:r>
    </w:p>
    <w:p w:rsidR="009044B5" w:rsidRPr="005638C4" w:rsidRDefault="009044B5" w:rsidP="005638C4">
      <w:pPr>
        <w:numPr>
          <w:ilvl w:val="0"/>
          <w:numId w:val="2"/>
        </w:numPr>
        <w:tabs>
          <w:tab w:val="clear" w:pos="1304"/>
          <w:tab w:val="num" w:pos="0"/>
        </w:tabs>
        <w:autoSpaceDE w:val="0"/>
        <w:autoSpaceDN w:val="0"/>
        <w:adjustRightInd w:val="0"/>
        <w:spacing w:line="276" w:lineRule="auto"/>
        <w:ind w:left="0" w:firstLine="709"/>
        <w:jc w:val="both"/>
        <w:rPr>
          <w:sz w:val="28"/>
          <w:szCs w:val="28"/>
        </w:rPr>
      </w:pPr>
      <w:r w:rsidRPr="005638C4">
        <w:rPr>
          <w:sz w:val="28"/>
          <w:szCs w:val="28"/>
        </w:rPr>
        <w:t>лица, перемещающие товары через таможенную границу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Налогоплательщики </w:t>
      </w:r>
      <w:r w:rsidRPr="005638C4">
        <w:rPr>
          <w:iCs/>
          <w:sz w:val="28"/>
          <w:szCs w:val="28"/>
        </w:rPr>
        <w:t xml:space="preserve">имеют право на освобождение от уплаты налога, </w:t>
      </w:r>
      <w:r w:rsidRPr="005638C4">
        <w:rPr>
          <w:sz w:val="28"/>
          <w:szCs w:val="28"/>
        </w:rPr>
        <w:t xml:space="preserve"> если за 3 последовательных месяца совокупная сумма выручки без учета налога не превысила 2 млн. руб. Освобождение выдается на 12 календарных месяцев.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Объектом налогообложения признаются следующие операции: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noProof/>
          <w:sz w:val="28"/>
          <w:szCs w:val="28"/>
        </w:rPr>
        <w:t>1.</w:t>
      </w:r>
      <w:r w:rsidRPr="005638C4">
        <w:rPr>
          <w:sz w:val="28"/>
          <w:szCs w:val="28"/>
        </w:rPr>
        <w:t xml:space="preserve"> </w:t>
      </w:r>
      <w:r w:rsidRPr="005638C4">
        <w:rPr>
          <w:iCs/>
          <w:sz w:val="28"/>
          <w:szCs w:val="28"/>
        </w:rPr>
        <w:t>Реализация товаров (работ, услуг) на территории РФ.</w:t>
      </w:r>
      <w:r w:rsidRPr="005638C4">
        <w:rPr>
          <w:sz w:val="28"/>
          <w:szCs w:val="28"/>
        </w:rPr>
        <w:t xml:space="preserve"> </w:t>
      </w:r>
    </w:p>
    <w:p w:rsidR="009044B5" w:rsidRPr="005638C4" w:rsidRDefault="009044B5" w:rsidP="005638C4">
      <w:pPr>
        <w:autoSpaceDE w:val="0"/>
        <w:autoSpaceDN w:val="0"/>
        <w:adjustRightInd w:val="0"/>
        <w:spacing w:line="276" w:lineRule="auto"/>
        <w:ind w:firstLine="709"/>
        <w:jc w:val="both"/>
        <w:rPr>
          <w:iCs/>
          <w:sz w:val="28"/>
          <w:szCs w:val="28"/>
        </w:rPr>
      </w:pPr>
      <w:r w:rsidRPr="005638C4">
        <w:rPr>
          <w:noProof/>
          <w:sz w:val="28"/>
          <w:szCs w:val="28"/>
        </w:rPr>
        <w:t>2.</w:t>
      </w:r>
      <w:r w:rsidRPr="005638C4">
        <w:rPr>
          <w:sz w:val="28"/>
          <w:szCs w:val="28"/>
        </w:rPr>
        <w:t xml:space="preserve"> </w:t>
      </w:r>
      <w:r w:rsidRPr="005638C4">
        <w:rPr>
          <w:iCs/>
          <w:sz w:val="28"/>
          <w:szCs w:val="28"/>
        </w:rPr>
        <w:t>Передача на территории РФ товаров для собственных нужд, расходы на которые не принимаются к вычету при исчислении налога на прибыль организации (в том числе через амортизационные отчисления).</w:t>
      </w:r>
    </w:p>
    <w:p w:rsidR="009044B5" w:rsidRPr="005638C4" w:rsidRDefault="009044B5" w:rsidP="005638C4">
      <w:pPr>
        <w:autoSpaceDE w:val="0"/>
        <w:autoSpaceDN w:val="0"/>
        <w:adjustRightInd w:val="0"/>
        <w:spacing w:line="276" w:lineRule="auto"/>
        <w:ind w:firstLine="709"/>
        <w:jc w:val="both"/>
        <w:rPr>
          <w:sz w:val="28"/>
          <w:szCs w:val="28"/>
        </w:rPr>
      </w:pPr>
      <w:r w:rsidRPr="005638C4">
        <w:rPr>
          <w:noProof/>
          <w:sz w:val="28"/>
          <w:szCs w:val="28"/>
        </w:rPr>
        <w:t>3.</w:t>
      </w:r>
      <w:r w:rsidRPr="005638C4">
        <w:rPr>
          <w:sz w:val="28"/>
          <w:szCs w:val="28"/>
        </w:rPr>
        <w:t xml:space="preserve"> </w:t>
      </w:r>
      <w:r w:rsidRPr="005638C4">
        <w:rPr>
          <w:iCs/>
          <w:sz w:val="28"/>
          <w:szCs w:val="28"/>
        </w:rPr>
        <w:t>Выполнение строительно-монтажных работ для собственного потребления.</w:t>
      </w:r>
      <w:r w:rsidRPr="005638C4">
        <w:rPr>
          <w:sz w:val="28"/>
          <w:szCs w:val="28"/>
        </w:rPr>
        <w:t xml:space="preserve"> </w:t>
      </w:r>
    </w:p>
    <w:p w:rsidR="009044B5" w:rsidRPr="005638C4" w:rsidRDefault="009044B5" w:rsidP="005638C4">
      <w:pPr>
        <w:autoSpaceDE w:val="0"/>
        <w:autoSpaceDN w:val="0"/>
        <w:adjustRightInd w:val="0"/>
        <w:spacing w:line="276" w:lineRule="auto"/>
        <w:ind w:firstLine="709"/>
        <w:jc w:val="both"/>
        <w:rPr>
          <w:sz w:val="28"/>
          <w:szCs w:val="28"/>
        </w:rPr>
      </w:pPr>
      <w:r w:rsidRPr="005638C4">
        <w:rPr>
          <w:noProof/>
          <w:sz w:val="28"/>
          <w:szCs w:val="28"/>
        </w:rPr>
        <w:t>4.</w:t>
      </w:r>
      <w:r w:rsidRPr="005638C4">
        <w:rPr>
          <w:sz w:val="28"/>
          <w:szCs w:val="28"/>
        </w:rPr>
        <w:t xml:space="preserve"> </w:t>
      </w:r>
      <w:r w:rsidRPr="005638C4">
        <w:rPr>
          <w:iCs/>
          <w:sz w:val="28"/>
          <w:szCs w:val="28"/>
        </w:rPr>
        <w:t>Ввоз товаров на таможенную территорию РФ.</w:t>
      </w:r>
      <w:r w:rsidRPr="005638C4">
        <w:rPr>
          <w:sz w:val="28"/>
          <w:szCs w:val="28"/>
        </w:rPr>
        <w:t xml:space="preserve"> </w:t>
      </w:r>
    </w:p>
    <w:p w:rsidR="009044B5" w:rsidRPr="005638C4" w:rsidRDefault="009044B5" w:rsidP="005638C4">
      <w:pPr>
        <w:keepNext/>
        <w:spacing w:line="276" w:lineRule="auto"/>
        <w:ind w:firstLine="709"/>
        <w:jc w:val="both"/>
        <w:rPr>
          <w:bCs/>
          <w:iCs/>
          <w:sz w:val="28"/>
          <w:szCs w:val="28"/>
        </w:rPr>
      </w:pPr>
      <w:r w:rsidRPr="005638C4">
        <w:rPr>
          <w:bCs/>
          <w:iCs/>
          <w:sz w:val="28"/>
          <w:szCs w:val="28"/>
        </w:rPr>
        <w:t>2.</w:t>
      </w:r>
      <w:r w:rsidRPr="005638C4">
        <w:rPr>
          <w:iCs/>
          <w:sz w:val="28"/>
          <w:szCs w:val="28"/>
        </w:rPr>
        <w:t xml:space="preserve"> Налогооблагаемая база (ст. 154 НК РФ) и особенности ее определения.</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Налоговой базой при исчис</w:t>
      </w:r>
      <w:r w:rsidRPr="005638C4">
        <w:rPr>
          <w:sz w:val="28"/>
          <w:szCs w:val="28"/>
        </w:rPr>
        <w:softHyphen/>
        <w:t>лении НДС является выручка от реализации товаров и услуг, которая определяется исходя из всех доходов налогоплательщика, связанных с расчетами по оплате товаров (работ, услуг), полученных в денежной и натуральной формах, включая оплату ценными бумагами.</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Выручка от реализации определяется исходя из продажной стоимо</w:t>
      </w:r>
      <w:r w:rsidRPr="005638C4">
        <w:rPr>
          <w:sz w:val="28"/>
          <w:szCs w:val="28"/>
        </w:rPr>
        <w:softHyphen/>
        <w:t>сти товаров (работ, услуг) с учетом акцизов без включения в них НДС.</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При выполнении строительно-монтажных работ для собственного потребления </w:t>
      </w:r>
      <w:r w:rsidRPr="005638C4">
        <w:rPr>
          <w:iCs/>
          <w:sz w:val="28"/>
          <w:szCs w:val="28"/>
        </w:rPr>
        <w:t>налоговая база</w:t>
      </w:r>
      <w:r w:rsidRPr="005638C4">
        <w:rPr>
          <w:sz w:val="28"/>
          <w:szCs w:val="28"/>
        </w:rPr>
        <w:t xml:space="preserve"> определяется как стоимость выполненных работ, исчисленная исходя из всех фактических расходов налогоплательщика на их выполнение.</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lastRenderedPageBreak/>
        <w:t>При ввозе товаров на территорию Российской Федерации налоговая база включает таможенную стоимость товаров, таможенную пошлину, а по подакцизным товарам - и сумму акцизов.</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Выручка в иностранной валюте пересчитывается в рубли по курсу ЦБ на дату реализации товаров или на дату фактически осуществляе</w:t>
      </w:r>
      <w:r w:rsidRPr="005638C4">
        <w:rPr>
          <w:sz w:val="28"/>
          <w:szCs w:val="28"/>
        </w:rPr>
        <w:softHyphen/>
        <w:t>мых расходов.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При передаче товаров (выполне</w:t>
      </w:r>
      <w:r w:rsidRPr="005638C4">
        <w:rPr>
          <w:sz w:val="28"/>
          <w:szCs w:val="28"/>
        </w:rPr>
        <w:softHyphen/>
        <w:t>нии работ, оказании услуг) для собственных нужд, расходы на которые, не принимаются к вычету при исчислении налога на прибыль организаций, налоговая база определяется по ценам реализации идентичных или однородных товаров (работ, услуг), действующих в предыдущем налоговом периоде, а при их отсутствии - исходя из рыночных цен без учета налога, но с включением акцизов.</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Идентичными</w:t>
      </w:r>
      <w:r w:rsidRPr="005638C4">
        <w:rPr>
          <w:sz w:val="28"/>
          <w:szCs w:val="28"/>
        </w:rPr>
        <w:t xml:space="preserve"> считают товары, одинаковые во всех отношениях с оцениваемыми, включая физические характеристики, качество и репутацию на рынке, про</w:t>
      </w:r>
      <w:r w:rsidRPr="005638C4">
        <w:rPr>
          <w:sz w:val="28"/>
          <w:szCs w:val="28"/>
        </w:rPr>
        <w:softHyphen/>
        <w:t>изводителя и страну происхождения.</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Однородными</w:t>
      </w:r>
      <w:r w:rsidRPr="005638C4">
        <w:rPr>
          <w:sz w:val="28"/>
          <w:szCs w:val="28"/>
        </w:rPr>
        <w:t xml:space="preserve"> считаются товары, не являющиеся одинаковыми во всех отношениях, но имеющие сходные характеристики, состоящие из схожих компонентов, что позволяет им выполнять те же функции и быть взаимозаменяемыми. Для однородных товаров идентифицируют страну происхождения, производителя, качество, наличие товарного знака и репутацию на рынке.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При применении налогоплательщиком различных налоговых ставок, налоговая база устанавливается раздельно по каждому виду товаров (работ, услуг), облагаемых по разным ставкам. При применении одинаковых ставок налоговая база рассчитывается суммарно по всем видам операций.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3. Налоговый период (ст.163 НК РФ) и операции, не подлежащие налогообложению (ст.149 НК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Налоговый период</w:t>
      </w:r>
      <w:r w:rsidRPr="005638C4">
        <w:rPr>
          <w:sz w:val="28"/>
          <w:szCs w:val="28"/>
        </w:rPr>
        <w:t xml:space="preserve"> по НДС составляет либо один месяц, либо один квартал.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Налоговый период в один квартал устанавливается для налогоплательщиков с ежемесячными в течение квартала суммами выручки без учета НДС, не превышающими 2 млн. руб.</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Не подлежат налогообложению следующие операции:</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реализация медицинских товаров отечественного и зарубежного производства по перечню, утверждаемому Правитель</w:t>
      </w:r>
      <w:r w:rsidRPr="005638C4">
        <w:rPr>
          <w:sz w:val="28"/>
          <w:szCs w:val="28"/>
        </w:rPr>
        <w:softHyphen/>
        <w:t>ством РФ;</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услуги по уходу за больными и престарелыми, по содержанию детей в дошкольных учреждениях и аналогичные им;</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услуги по перевозке пассажиров городским транспортом (за исключением такси, в том числе маршрутных);</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lastRenderedPageBreak/>
        <w:t>услуги по содержанию детей в дошкольных учреждениях, заня</w:t>
      </w:r>
      <w:r w:rsidRPr="005638C4">
        <w:rPr>
          <w:sz w:val="28"/>
          <w:szCs w:val="28"/>
        </w:rPr>
        <w:softHyphen/>
        <w:t>тий с несовершеннолетними детьми в кружках и секциях;</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реализация продуктов питания, произведенных столовыми при учебных, медицинских заведениях, полностью или частично финансируемых из бюджета или из средств фонда обязательного медицинского страхования;</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услуги по предоставлению в пользование жилых помещений;</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услуги в сфере образования, культуры и искусства;</w:t>
      </w:r>
    </w:p>
    <w:p w:rsidR="009044B5" w:rsidRPr="005638C4" w:rsidRDefault="009044B5" w:rsidP="005638C4">
      <w:pPr>
        <w:numPr>
          <w:ilvl w:val="0"/>
          <w:numId w:val="3"/>
        </w:numPr>
        <w:shd w:val="clear" w:color="auto" w:fill="FFFFFF"/>
        <w:autoSpaceDE w:val="0"/>
        <w:autoSpaceDN w:val="0"/>
        <w:adjustRightInd w:val="0"/>
        <w:spacing w:line="276" w:lineRule="auto"/>
        <w:ind w:left="0" w:firstLine="709"/>
        <w:jc w:val="both"/>
        <w:rPr>
          <w:sz w:val="28"/>
          <w:szCs w:val="28"/>
        </w:rPr>
      </w:pPr>
      <w:r w:rsidRPr="005638C4">
        <w:rPr>
          <w:sz w:val="28"/>
          <w:szCs w:val="28"/>
        </w:rPr>
        <w:t>иные операции.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4. Налоговые вычеты (ст.171 НК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Налоговые вычеты предусмотрены в ст.171 НК РФ.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Вычетам подлежат суммы налога: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 Предъявленные налогоплательщику и уплаченные им при приобретении товаров (работ, услуг).</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2. Предъявленные покупателю и уплаченные продавцом товаров (работ, услуг) в бюджет, в случае возврата этих товаров продавцу или отказа от работ и услуг.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3. Предъявленные налогоплательщику подрядными организациями при проведении ими капитального строительства, сборке, монтаже основных средств, суммы налога, предъявленные налогоплательщику по товарам, приобретенным им для выполнения строительно-монтажных работ.</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4. Уплаченные налоговыми агентами.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5. Уплаченные по расходам на командировки (на авиабилеты, постельные принадлежности, жилье) и представительским расходам.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Исчисленные продавцом и уплаченные им в бюджет с сумм авансовых или иных платежей в счет предстоящих поставок товара.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По итогам за налоговый период может сложиться ситуация, когда сумма налоговых вычетов превысит сумму налога, подлежащего уплате в бюджет, тогда необходимо потребовать возмещения переплаченных сумм.</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9044B5" w:rsidP="005638C4">
      <w:pPr>
        <w:spacing w:line="276" w:lineRule="auto"/>
        <w:ind w:firstLine="709"/>
        <w:jc w:val="both"/>
        <w:rPr>
          <w:sz w:val="28"/>
          <w:szCs w:val="28"/>
        </w:rPr>
      </w:pPr>
      <w:r w:rsidRPr="005638C4">
        <w:rPr>
          <w:sz w:val="28"/>
          <w:szCs w:val="28"/>
        </w:rPr>
        <w:t>5. Налоговые ставки (ст. 164 НК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Применяются следующие ставки НДС. </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lang w:val="en-US"/>
        </w:rPr>
        <w:t>I</w:t>
      </w:r>
      <w:r w:rsidRPr="005638C4">
        <w:rPr>
          <w:sz w:val="28"/>
          <w:szCs w:val="28"/>
        </w:rPr>
        <w:t>. Налогообложение производится по ставке 0% при реализации:</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1) экспортных товаров (работ, услуг) (за исключением нефти и газа);</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2) услуг по перевозке пассажиров и багажа при условии, что пункты отправления (назначения) расположены за пределами территории РФ, при оформлении перевозок на основании единых международных перевозочных документов;</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3) товаров (работ, услуг) для официального пользования иностранными дипломатическими и приравненными к ним представительствами;</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lastRenderedPageBreak/>
        <w:t>4) работ (услуг), непосредственно связанных с перевозкой (транспортировкой) через таможенную территорию РФ товаров, помещенных под таможенный режим транзита и т.д.</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lang w:val="en-US"/>
        </w:rPr>
        <w:t>II</w:t>
      </w:r>
      <w:r w:rsidRPr="005638C4">
        <w:rPr>
          <w:sz w:val="28"/>
          <w:szCs w:val="28"/>
        </w:rPr>
        <w:t>. Налогообложение производится по ставке 10% при реализации:</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1) продовольственных товаров (скот и птица в живом весе; мясо и мясопродукты, молоко и молокопродукты, яйца, масло растительное, маргарин, сахар, соль, крупа, мука, макаронные изделия, овощи, море- и рыбопродукты и т.д.).</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товаров для детей (кроватки, коляски, пеналы, пластилин, подгузники и др.).</w:t>
      </w:r>
    </w:p>
    <w:p w:rsidR="009044B5" w:rsidRPr="005638C4" w:rsidRDefault="009044B5" w:rsidP="005638C4">
      <w:pPr>
        <w:pStyle w:val="ConsPlusNormal"/>
        <w:spacing w:line="276" w:lineRule="auto"/>
        <w:ind w:firstLine="709"/>
        <w:jc w:val="both"/>
        <w:rPr>
          <w:rFonts w:ascii="Times New Roman" w:hAnsi="Times New Roman" w:cs="Times New Roman"/>
          <w:sz w:val="28"/>
          <w:szCs w:val="28"/>
        </w:rPr>
      </w:pPr>
      <w:r w:rsidRPr="005638C4">
        <w:rPr>
          <w:rFonts w:ascii="Times New Roman" w:hAnsi="Times New Roman" w:cs="Times New Roman"/>
          <w:sz w:val="28"/>
          <w:szCs w:val="28"/>
        </w:rPr>
        <w:t>3) периодических печатных изданий и книжной продукции, связанной с образованием, наукой и культурой, за исключением печатных изданий рекламного или эротического характера.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4) медицинских товаров отечественного и зарубежного производства (лекарственные средства, включая лекарственные субстанции, в том числе внутриаптечного изготовления; изделия медицинского назначения).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lang w:val="en-US"/>
        </w:rPr>
        <w:t>III</w:t>
      </w:r>
      <w:r w:rsidRPr="005638C4">
        <w:rPr>
          <w:sz w:val="28"/>
          <w:szCs w:val="28"/>
        </w:rPr>
        <w:t xml:space="preserve">. </w:t>
      </w:r>
      <w:r w:rsidRPr="005638C4">
        <w:rPr>
          <w:iCs/>
          <w:sz w:val="28"/>
          <w:szCs w:val="28"/>
        </w:rPr>
        <w:t>По ставке 20% производится обложение</w:t>
      </w:r>
      <w:r w:rsidRPr="005638C4">
        <w:rPr>
          <w:sz w:val="28"/>
          <w:szCs w:val="28"/>
        </w:rPr>
        <w:t xml:space="preserve"> реализации в остальных случаях.</w:t>
      </w:r>
    </w:p>
    <w:p w:rsidR="009044B5" w:rsidRPr="005638C4" w:rsidRDefault="009044B5" w:rsidP="005638C4">
      <w:pPr>
        <w:pStyle w:val="ConsPlusNormal"/>
        <w:spacing w:line="276" w:lineRule="auto"/>
        <w:ind w:firstLine="709"/>
        <w:jc w:val="both"/>
        <w:rPr>
          <w:rFonts w:ascii="Times New Roman" w:hAnsi="Times New Roman" w:cs="Times New Roman"/>
          <w:sz w:val="28"/>
          <w:szCs w:val="28"/>
        </w:rPr>
      </w:pPr>
      <w:r w:rsidRPr="005638C4">
        <w:rPr>
          <w:rFonts w:ascii="Times New Roman" w:hAnsi="Times New Roman" w:cs="Times New Roman"/>
          <w:sz w:val="28"/>
          <w:szCs w:val="28"/>
          <w:lang w:val="en-US"/>
        </w:rPr>
        <w:t>IV</w:t>
      </w:r>
      <w:r w:rsidRPr="005638C4">
        <w:rPr>
          <w:rFonts w:ascii="Times New Roman" w:hAnsi="Times New Roman" w:cs="Times New Roman"/>
          <w:sz w:val="28"/>
          <w:szCs w:val="28"/>
        </w:rPr>
        <w:t>. Расчетные ставки 9,09% (</w:t>
      </w:r>
      <w:r w:rsidRPr="005638C4">
        <w:rPr>
          <w:rFonts w:ascii="Times New Roman" w:hAnsi="Times New Roman" w:cs="Times New Roman"/>
          <w:position w:val="-24"/>
          <w:sz w:val="28"/>
          <w:szCs w:val="28"/>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1pt" o:ole="">
            <v:imagedata r:id="rId7" o:title=""/>
          </v:shape>
          <o:OLEObject Type="Embed" ProgID="Equation.3" ShapeID="_x0000_i1025" DrawAspect="Content" ObjectID="_1709988318" r:id="rId8"/>
        </w:object>
      </w:r>
      <w:r w:rsidRPr="005638C4">
        <w:rPr>
          <w:rFonts w:ascii="Times New Roman" w:hAnsi="Times New Roman" w:cs="Times New Roman"/>
          <w:sz w:val="28"/>
          <w:szCs w:val="28"/>
        </w:rPr>
        <w:t>)  и 16,66%  (</w:t>
      </w:r>
      <w:r w:rsidRPr="005638C4">
        <w:rPr>
          <w:rFonts w:ascii="Times New Roman" w:hAnsi="Times New Roman" w:cs="Times New Roman"/>
          <w:position w:val="-24"/>
          <w:sz w:val="28"/>
          <w:szCs w:val="28"/>
        </w:rPr>
        <w:object w:dxaOrig="1180" w:dyaOrig="620">
          <v:shape id="_x0000_i1026" type="#_x0000_t75" style="width:59pt;height:31pt" o:ole="">
            <v:imagedata r:id="rId9" o:title=""/>
          </v:shape>
          <o:OLEObject Type="Embed" ProgID="Equation.3" ShapeID="_x0000_i1026" DrawAspect="Content" ObjectID="_1709988319" r:id="rId10"/>
        </w:object>
      </w:r>
      <w:r w:rsidRPr="005638C4">
        <w:rPr>
          <w:rFonts w:ascii="Times New Roman" w:hAnsi="Times New Roman" w:cs="Times New Roman"/>
          <w:sz w:val="28"/>
          <w:szCs w:val="28"/>
        </w:rPr>
        <w:t xml:space="preserve">) используют при получении оплаты, частичной оплаты в счет предстоящих поставок товаров, а также организации розничной торговли, общественного питания и другие организации, получающие доход в виде разницы в ценах, наценок, надбавок.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Сроки и порядок уплаты налога.</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bCs/>
          <w:sz w:val="28"/>
          <w:szCs w:val="28"/>
        </w:rPr>
        <w:t xml:space="preserve">Сумма налога, подлежащая уплате в бюджет, </w:t>
      </w:r>
      <w:r w:rsidRPr="005638C4">
        <w:rPr>
          <w:sz w:val="28"/>
          <w:szCs w:val="28"/>
        </w:rPr>
        <w:t>исчисляется по итогам каждого налогового периода как уменьшенная на сумму налоговых вычетов общая сумма налога, исчисленная от налоговой базы.</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 xml:space="preserve">Плательщики самостоятельно определяют сумму налога. </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Уплата налога производится н</w:t>
      </w:r>
      <w:r w:rsidRPr="005638C4">
        <w:rPr>
          <w:sz w:val="28"/>
          <w:szCs w:val="28"/>
          <w:shd w:val="clear" w:color="auto" w:fill="FFFFFF"/>
        </w:rPr>
        <w:t>е позднее 25-го числа каждого из трех месяцев</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следующего за истекшим налоговым периодом.</w:t>
      </w:r>
    </w:p>
    <w:p w:rsidR="009044B5" w:rsidRPr="005638C4" w:rsidRDefault="009044B5" w:rsidP="005638C4">
      <w:pPr>
        <w:shd w:val="clear" w:color="auto" w:fill="FFFFFF"/>
        <w:autoSpaceDE w:val="0"/>
        <w:autoSpaceDN w:val="0"/>
        <w:adjustRightInd w:val="0"/>
        <w:spacing w:line="276" w:lineRule="auto"/>
        <w:ind w:firstLine="709"/>
        <w:jc w:val="both"/>
        <w:rPr>
          <w:sz w:val="28"/>
          <w:szCs w:val="28"/>
        </w:rPr>
      </w:pPr>
      <w:r w:rsidRPr="005638C4">
        <w:rPr>
          <w:sz w:val="28"/>
          <w:szCs w:val="28"/>
        </w:rPr>
        <w:t>По товарам, ввозимым на территорию РФ, уплата налога производится одновременно с уплатой таможенных платежей.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При ввозе товаров на таможенную территорию РФ сумма налога, уплачивается в соответствии с Таможенным кодексом РФ. </w:t>
      </w:r>
    </w:p>
    <w:p w:rsidR="009044B5" w:rsidRPr="005638C4" w:rsidRDefault="009044B5" w:rsidP="005638C4">
      <w:pPr>
        <w:spacing w:line="276" w:lineRule="auto"/>
        <w:ind w:firstLine="709"/>
        <w:jc w:val="both"/>
        <w:rPr>
          <w:sz w:val="28"/>
          <w:szCs w:val="28"/>
        </w:rPr>
      </w:pPr>
    </w:p>
    <w:p w:rsidR="009044B5" w:rsidRPr="005638C4" w:rsidRDefault="009044B5" w:rsidP="005638C4">
      <w:pPr>
        <w:spacing w:line="276" w:lineRule="auto"/>
        <w:ind w:firstLine="709"/>
        <w:jc w:val="both"/>
        <w:rPr>
          <w:sz w:val="28"/>
          <w:szCs w:val="28"/>
        </w:rPr>
      </w:pPr>
      <w:r w:rsidRPr="005638C4">
        <w:rPr>
          <w:sz w:val="28"/>
          <w:szCs w:val="28"/>
        </w:rPr>
        <w:br w:type="page"/>
      </w:r>
      <w:r w:rsidRPr="005638C4">
        <w:rPr>
          <w:sz w:val="28"/>
          <w:szCs w:val="28"/>
        </w:rPr>
        <w:lastRenderedPageBreak/>
        <w:t>Тема. «Акцизы»  Глава 22 НК РФ</w:t>
      </w:r>
    </w:p>
    <w:p w:rsidR="009044B5" w:rsidRPr="005638C4" w:rsidRDefault="009044B5" w:rsidP="005638C4">
      <w:pPr>
        <w:spacing w:line="276" w:lineRule="auto"/>
        <w:ind w:firstLine="709"/>
        <w:jc w:val="both"/>
        <w:rPr>
          <w:sz w:val="28"/>
          <w:szCs w:val="28"/>
        </w:rPr>
      </w:pPr>
      <w:r w:rsidRPr="005638C4">
        <w:rPr>
          <w:sz w:val="28"/>
          <w:szCs w:val="28"/>
        </w:rPr>
        <w:t>Вопросы.</w:t>
      </w:r>
    </w:p>
    <w:p w:rsidR="009044B5" w:rsidRPr="005638C4" w:rsidRDefault="009044B5" w:rsidP="005638C4">
      <w:pPr>
        <w:numPr>
          <w:ilvl w:val="0"/>
          <w:numId w:val="9"/>
        </w:numPr>
        <w:spacing w:line="276" w:lineRule="auto"/>
        <w:ind w:left="0" w:firstLine="709"/>
        <w:jc w:val="both"/>
        <w:rPr>
          <w:sz w:val="28"/>
          <w:szCs w:val="28"/>
        </w:rPr>
      </w:pPr>
      <w:r w:rsidRPr="005638C4">
        <w:rPr>
          <w:sz w:val="28"/>
          <w:szCs w:val="28"/>
        </w:rPr>
        <w:t>Плательщики и объект налога.</w:t>
      </w:r>
    </w:p>
    <w:p w:rsidR="009044B5" w:rsidRPr="005638C4" w:rsidRDefault="009044B5" w:rsidP="005638C4">
      <w:pPr>
        <w:numPr>
          <w:ilvl w:val="0"/>
          <w:numId w:val="9"/>
        </w:numPr>
        <w:spacing w:line="276" w:lineRule="auto"/>
        <w:ind w:left="0" w:firstLine="709"/>
        <w:jc w:val="both"/>
        <w:rPr>
          <w:sz w:val="28"/>
          <w:szCs w:val="28"/>
        </w:rPr>
      </w:pPr>
      <w:r w:rsidRPr="005638C4">
        <w:rPr>
          <w:iCs/>
          <w:sz w:val="28"/>
          <w:szCs w:val="28"/>
        </w:rPr>
        <w:t>Налогооблагаемая база и особенности ее определения.</w:t>
      </w:r>
    </w:p>
    <w:p w:rsidR="009044B5" w:rsidRPr="005638C4" w:rsidRDefault="009044B5" w:rsidP="005638C4">
      <w:pPr>
        <w:numPr>
          <w:ilvl w:val="0"/>
          <w:numId w:val="9"/>
        </w:numPr>
        <w:spacing w:line="276" w:lineRule="auto"/>
        <w:ind w:left="0" w:firstLine="709"/>
        <w:jc w:val="both"/>
        <w:rPr>
          <w:sz w:val="28"/>
          <w:szCs w:val="28"/>
        </w:rPr>
      </w:pPr>
      <w:r w:rsidRPr="005638C4">
        <w:rPr>
          <w:sz w:val="28"/>
          <w:szCs w:val="28"/>
        </w:rPr>
        <w:t>Налоговый период и операции, не подлежащие налогообложению.</w:t>
      </w:r>
    </w:p>
    <w:p w:rsidR="009044B5" w:rsidRPr="005638C4" w:rsidRDefault="009044B5" w:rsidP="005638C4">
      <w:pPr>
        <w:numPr>
          <w:ilvl w:val="0"/>
          <w:numId w:val="9"/>
        </w:numPr>
        <w:spacing w:line="276" w:lineRule="auto"/>
        <w:ind w:left="0" w:firstLine="709"/>
        <w:jc w:val="both"/>
        <w:rPr>
          <w:sz w:val="28"/>
          <w:szCs w:val="28"/>
        </w:rPr>
      </w:pPr>
      <w:r w:rsidRPr="005638C4">
        <w:rPr>
          <w:sz w:val="28"/>
          <w:szCs w:val="28"/>
        </w:rPr>
        <w:t>Налоговые вычеты.</w:t>
      </w:r>
    </w:p>
    <w:p w:rsidR="009044B5" w:rsidRPr="005638C4" w:rsidRDefault="009044B5" w:rsidP="005638C4">
      <w:pPr>
        <w:numPr>
          <w:ilvl w:val="0"/>
          <w:numId w:val="9"/>
        </w:numPr>
        <w:spacing w:line="276" w:lineRule="auto"/>
        <w:ind w:left="0" w:firstLine="709"/>
        <w:jc w:val="both"/>
        <w:rPr>
          <w:sz w:val="28"/>
          <w:szCs w:val="28"/>
        </w:rPr>
      </w:pPr>
      <w:r w:rsidRPr="005638C4">
        <w:rPr>
          <w:sz w:val="28"/>
          <w:szCs w:val="28"/>
        </w:rPr>
        <w:t>Налоговые ставки.</w:t>
      </w:r>
    </w:p>
    <w:p w:rsidR="009044B5" w:rsidRPr="005638C4" w:rsidRDefault="009044B5" w:rsidP="005638C4">
      <w:pPr>
        <w:numPr>
          <w:ilvl w:val="0"/>
          <w:numId w:val="9"/>
        </w:numPr>
        <w:spacing w:line="276" w:lineRule="auto"/>
        <w:ind w:left="0" w:firstLine="709"/>
        <w:jc w:val="both"/>
        <w:rPr>
          <w:sz w:val="28"/>
          <w:szCs w:val="28"/>
        </w:rPr>
      </w:pPr>
      <w:r w:rsidRPr="005638C4">
        <w:rPr>
          <w:sz w:val="28"/>
          <w:szCs w:val="28"/>
        </w:rPr>
        <w:t>Сроки и порядок уплаты налога.</w:t>
      </w:r>
    </w:p>
    <w:p w:rsidR="009044B5" w:rsidRPr="005638C4" w:rsidRDefault="009044B5" w:rsidP="005638C4">
      <w:pPr>
        <w:spacing w:line="276" w:lineRule="auto"/>
        <w:ind w:firstLine="709"/>
        <w:jc w:val="both"/>
        <w:rPr>
          <w:sz w:val="28"/>
          <w:szCs w:val="28"/>
        </w:rPr>
      </w:pPr>
    </w:p>
    <w:p w:rsidR="009044B5" w:rsidRPr="005638C4" w:rsidRDefault="009044B5" w:rsidP="005638C4">
      <w:pPr>
        <w:keepNext/>
        <w:spacing w:line="276" w:lineRule="auto"/>
        <w:ind w:firstLine="709"/>
        <w:jc w:val="both"/>
        <w:rPr>
          <w:bCs/>
          <w:iCs/>
          <w:sz w:val="28"/>
          <w:szCs w:val="28"/>
        </w:rPr>
      </w:pPr>
      <w:r w:rsidRPr="005638C4">
        <w:rPr>
          <w:bCs/>
          <w:iCs/>
          <w:sz w:val="28"/>
          <w:szCs w:val="28"/>
        </w:rPr>
        <w:t xml:space="preserve">1. </w:t>
      </w:r>
      <w:r w:rsidRPr="005638C4">
        <w:rPr>
          <w:sz w:val="28"/>
          <w:szCs w:val="28"/>
        </w:rPr>
        <w:t>Плательщики и объект налога</w:t>
      </w:r>
      <w:r w:rsidRPr="005638C4">
        <w:rPr>
          <w:bCs/>
          <w:iCs/>
          <w:sz w:val="28"/>
          <w:szCs w:val="28"/>
        </w:rPr>
        <w:t>.</w:t>
      </w:r>
    </w:p>
    <w:p w:rsidR="009044B5" w:rsidRPr="005638C4" w:rsidRDefault="009044B5" w:rsidP="005638C4">
      <w:pPr>
        <w:autoSpaceDE w:val="0"/>
        <w:autoSpaceDN w:val="0"/>
        <w:adjustRightInd w:val="0"/>
        <w:spacing w:line="276" w:lineRule="auto"/>
        <w:ind w:firstLine="709"/>
        <w:jc w:val="both"/>
        <w:rPr>
          <w:iCs/>
          <w:sz w:val="28"/>
          <w:szCs w:val="28"/>
        </w:rPr>
      </w:pPr>
      <w:r w:rsidRPr="005638C4">
        <w:rPr>
          <w:iCs/>
          <w:sz w:val="28"/>
          <w:szCs w:val="28"/>
        </w:rPr>
        <w:t>Налогоплательщиками акцизов являются (ст.179 НК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 xml:space="preserve">1. </w:t>
      </w:r>
      <w:r w:rsidRPr="005638C4">
        <w:rPr>
          <w:sz w:val="28"/>
          <w:szCs w:val="28"/>
        </w:rPr>
        <w:t>организации;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индивидуальные предприниматели;</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 xml:space="preserve">3. </w:t>
      </w:r>
      <w:r w:rsidRPr="005638C4">
        <w:rPr>
          <w:sz w:val="28"/>
          <w:szCs w:val="28"/>
        </w:rPr>
        <w:t>лица, перемещающие подакцизные товары через таможенную границу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Объекты</w:t>
      </w:r>
      <w:r w:rsidRPr="005638C4">
        <w:rPr>
          <w:sz w:val="28"/>
          <w:szCs w:val="28"/>
        </w:rPr>
        <w:t xml:space="preserve"> налогообложения (ст.182 НК РФ) выступают операции, связанные с ввозом в Россию подакцизных товаров, а так же с производством и реализацией подакцизной продукции:</w:t>
      </w:r>
    </w:p>
    <w:p w:rsidR="009044B5" w:rsidRPr="005638C4" w:rsidRDefault="009044B5" w:rsidP="005638C4">
      <w:pPr>
        <w:numPr>
          <w:ilvl w:val="0"/>
          <w:numId w:val="4"/>
        </w:numPr>
        <w:tabs>
          <w:tab w:val="clear" w:pos="2510"/>
          <w:tab w:val="num" w:pos="0"/>
        </w:tabs>
        <w:autoSpaceDE w:val="0"/>
        <w:autoSpaceDN w:val="0"/>
        <w:adjustRightInd w:val="0"/>
        <w:spacing w:line="276" w:lineRule="auto"/>
        <w:ind w:left="0" w:firstLine="709"/>
        <w:jc w:val="both"/>
        <w:rPr>
          <w:sz w:val="28"/>
          <w:szCs w:val="28"/>
        </w:rPr>
      </w:pPr>
      <w:r w:rsidRPr="005638C4">
        <w:rPr>
          <w:sz w:val="28"/>
          <w:szCs w:val="28"/>
        </w:rPr>
        <w:t>реализация подакцизных товаров на территории РФ;</w:t>
      </w:r>
    </w:p>
    <w:p w:rsidR="009044B5" w:rsidRPr="005638C4" w:rsidRDefault="009044B5" w:rsidP="005638C4">
      <w:pPr>
        <w:numPr>
          <w:ilvl w:val="0"/>
          <w:numId w:val="4"/>
        </w:numPr>
        <w:tabs>
          <w:tab w:val="clear" w:pos="2510"/>
          <w:tab w:val="num" w:pos="0"/>
        </w:tabs>
        <w:autoSpaceDE w:val="0"/>
        <w:autoSpaceDN w:val="0"/>
        <w:adjustRightInd w:val="0"/>
        <w:spacing w:line="276" w:lineRule="auto"/>
        <w:ind w:left="0" w:firstLine="709"/>
        <w:jc w:val="both"/>
        <w:rPr>
          <w:sz w:val="28"/>
          <w:szCs w:val="28"/>
        </w:rPr>
      </w:pPr>
      <w:r w:rsidRPr="005638C4">
        <w:rPr>
          <w:sz w:val="28"/>
          <w:szCs w:val="28"/>
        </w:rPr>
        <w:t>использование нефтепродуктов для собственных нужд организациями и индивидуальными предпринимателями;</w:t>
      </w:r>
    </w:p>
    <w:p w:rsidR="009044B5" w:rsidRPr="005638C4" w:rsidRDefault="009044B5" w:rsidP="005638C4">
      <w:pPr>
        <w:numPr>
          <w:ilvl w:val="0"/>
          <w:numId w:val="4"/>
        </w:numPr>
        <w:tabs>
          <w:tab w:val="clear" w:pos="2510"/>
          <w:tab w:val="num" w:pos="0"/>
        </w:tabs>
        <w:autoSpaceDE w:val="0"/>
        <w:autoSpaceDN w:val="0"/>
        <w:adjustRightInd w:val="0"/>
        <w:spacing w:line="276" w:lineRule="auto"/>
        <w:ind w:left="0" w:firstLine="709"/>
        <w:jc w:val="both"/>
        <w:rPr>
          <w:sz w:val="28"/>
          <w:szCs w:val="28"/>
        </w:rPr>
      </w:pPr>
      <w:r w:rsidRPr="005638C4">
        <w:rPr>
          <w:sz w:val="28"/>
          <w:szCs w:val="28"/>
        </w:rPr>
        <w:t>различные виды передачи на территории РФ лицом, произведенных им подакцизных товаров и нефтепродуктов (в качестве вклада в уставный капитал; произведенной из давальческого сырья и переданной его собственнику);</w:t>
      </w:r>
    </w:p>
    <w:p w:rsidR="009044B5" w:rsidRPr="005638C4" w:rsidRDefault="009044B5" w:rsidP="005638C4">
      <w:pPr>
        <w:numPr>
          <w:ilvl w:val="0"/>
          <w:numId w:val="4"/>
        </w:numPr>
        <w:tabs>
          <w:tab w:val="clear" w:pos="2510"/>
          <w:tab w:val="num" w:pos="0"/>
        </w:tabs>
        <w:autoSpaceDE w:val="0"/>
        <w:autoSpaceDN w:val="0"/>
        <w:adjustRightInd w:val="0"/>
        <w:spacing w:line="276" w:lineRule="auto"/>
        <w:ind w:left="0" w:firstLine="709"/>
        <w:jc w:val="both"/>
        <w:rPr>
          <w:sz w:val="28"/>
          <w:szCs w:val="28"/>
        </w:rPr>
      </w:pPr>
      <w:r w:rsidRPr="005638C4">
        <w:rPr>
          <w:sz w:val="28"/>
          <w:szCs w:val="28"/>
        </w:rPr>
        <w:t>ввоз подакцизных товаров на территорию РФ и т.д.</w:t>
      </w:r>
    </w:p>
    <w:p w:rsidR="009044B5" w:rsidRPr="005638C4" w:rsidRDefault="009044B5" w:rsidP="005638C4">
      <w:pPr>
        <w:autoSpaceDE w:val="0"/>
        <w:autoSpaceDN w:val="0"/>
        <w:adjustRightInd w:val="0"/>
        <w:spacing w:line="276" w:lineRule="auto"/>
        <w:ind w:firstLine="709"/>
        <w:jc w:val="both"/>
        <w:rPr>
          <w:iCs/>
          <w:sz w:val="28"/>
          <w:szCs w:val="28"/>
        </w:rPr>
      </w:pPr>
      <w:r w:rsidRPr="005638C4">
        <w:rPr>
          <w:iCs/>
          <w:sz w:val="28"/>
          <w:szCs w:val="28"/>
        </w:rPr>
        <w:t>Подакцизными товарами являются:</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спирт этиловый;</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алкогольная продукция;</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пиво;</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 xml:space="preserve">легковые автомобили и мотоциклы с мощностью двигателя свыше </w:t>
      </w:r>
      <w:smartTag w:uri="urn:schemas-microsoft-com:office:smarttags" w:element="metricconverter">
        <w:smartTagPr>
          <w:attr w:name="ProductID" w:val="150 л"/>
        </w:smartTagPr>
        <w:r w:rsidRPr="005638C4">
          <w:rPr>
            <w:sz w:val="28"/>
            <w:szCs w:val="28"/>
          </w:rPr>
          <w:t>150 л</w:t>
        </w:r>
      </w:smartTag>
      <w:r w:rsidRPr="005638C4">
        <w:rPr>
          <w:sz w:val="28"/>
          <w:szCs w:val="28"/>
        </w:rPr>
        <w:t>.с.;</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табачная продукция;</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автомобильный бензин;</w:t>
      </w:r>
    </w:p>
    <w:p w:rsidR="009044B5" w:rsidRPr="005638C4" w:rsidRDefault="009044B5" w:rsidP="005638C4">
      <w:pPr>
        <w:numPr>
          <w:ilvl w:val="0"/>
          <w:numId w:val="7"/>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моторные масла и др.</w:t>
      </w:r>
    </w:p>
    <w:p w:rsidR="009044B5" w:rsidRPr="005638C4" w:rsidRDefault="009044B5" w:rsidP="005638C4">
      <w:pPr>
        <w:autoSpaceDE w:val="0"/>
        <w:autoSpaceDN w:val="0"/>
        <w:adjustRightInd w:val="0"/>
        <w:spacing w:line="276" w:lineRule="auto"/>
        <w:ind w:firstLine="709"/>
        <w:jc w:val="both"/>
        <w:rPr>
          <w:iCs/>
          <w:sz w:val="28"/>
          <w:szCs w:val="28"/>
        </w:rPr>
      </w:pPr>
      <w:r w:rsidRPr="005638C4">
        <w:rPr>
          <w:iCs/>
          <w:sz w:val="28"/>
          <w:szCs w:val="28"/>
        </w:rPr>
        <w:t>Не признаются подакцизными товарами:</w:t>
      </w:r>
    </w:p>
    <w:p w:rsidR="009044B5" w:rsidRPr="005638C4" w:rsidRDefault="009044B5" w:rsidP="005638C4">
      <w:pPr>
        <w:numPr>
          <w:ilvl w:val="0"/>
          <w:numId w:val="8"/>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 xml:space="preserve">лекарственные средства и препараты, лечебно-профилактические средства, содержащие спирт, если они внесены в Государственный реестр </w:t>
      </w:r>
      <w:r w:rsidRPr="005638C4">
        <w:rPr>
          <w:sz w:val="28"/>
          <w:szCs w:val="28"/>
        </w:rPr>
        <w:lastRenderedPageBreak/>
        <w:t>лекарственных средств и изделий медицинского назначения либо изготовлены аптечными учреждениями и разлиты емкости в соответствии с требованиями государственных стандартов лекарственных средств;</w:t>
      </w:r>
    </w:p>
    <w:p w:rsidR="009044B5" w:rsidRPr="005638C4" w:rsidRDefault="009044B5" w:rsidP="005638C4">
      <w:pPr>
        <w:numPr>
          <w:ilvl w:val="0"/>
          <w:numId w:val="8"/>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препараты ветеринарного назначения, внесенные в Государственный реестр ветеринарных препаратов, разлитые в емкости не более 100 мл;</w:t>
      </w:r>
    </w:p>
    <w:p w:rsidR="009044B5" w:rsidRPr="005638C4" w:rsidRDefault="009044B5" w:rsidP="005638C4">
      <w:pPr>
        <w:numPr>
          <w:ilvl w:val="0"/>
          <w:numId w:val="8"/>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парфюмерно-косметическая продукция разлитая в емкости не более 100 мл.;</w:t>
      </w:r>
    </w:p>
    <w:p w:rsidR="009044B5" w:rsidRPr="005638C4" w:rsidRDefault="009044B5" w:rsidP="005638C4">
      <w:pPr>
        <w:numPr>
          <w:ilvl w:val="0"/>
          <w:numId w:val="8"/>
        </w:numPr>
        <w:tabs>
          <w:tab w:val="clear" w:pos="784"/>
          <w:tab w:val="num" w:pos="360"/>
        </w:tabs>
        <w:autoSpaceDE w:val="0"/>
        <w:autoSpaceDN w:val="0"/>
        <w:adjustRightInd w:val="0"/>
        <w:spacing w:line="276" w:lineRule="auto"/>
        <w:ind w:left="0" w:firstLine="709"/>
        <w:jc w:val="both"/>
        <w:rPr>
          <w:sz w:val="28"/>
          <w:szCs w:val="28"/>
        </w:rPr>
      </w:pPr>
      <w:r w:rsidRPr="005638C4">
        <w:rPr>
          <w:sz w:val="28"/>
          <w:szCs w:val="28"/>
        </w:rPr>
        <w:t>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 </w:t>
      </w:r>
      <w:r w:rsidRPr="005638C4">
        <w:rPr>
          <w:sz w:val="28"/>
          <w:szCs w:val="28"/>
          <w:u w:val="single"/>
        </w:rPr>
        <w:t>Подакцизными товарами признаются</w:t>
      </w:r>
      <w:r w:rsidRPr="005638C4">
        <w:rPr>
          <w:sz w:val="28"/>
          <w:szCs w:val="28"/>
        </w:rPr>
        <w:t>:</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 этиловый спирт, произведенный из пищевого или непищевого сырья, в том числе денатурированный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этиловый спирт, спирт-сырец, дистилляты винный, виноградный, плодовый, коньячный, </w:t>
      </w:r>
      <w:proofErr w:type="spellStart"/>
      <w:r w:rsidRPr="005638C4">
        <w:rPr>
          <w:sz w:val="28"/>
          <w:szCs w:val="28"/>
        </w:rPr>
        <w:t>кальвадосный</w:t>
      </w:r>
      <w:proofErr w:type="spellEnd"/>
      <w:r w:rsidRPr="005638C4">
        <w:rPr>
          <w:sz w:val="28"/>
          <w:szCs w:val="28"/>
        </w:rPr>
        <w:t xml:space="preserve">, </w:t>
      </w:r>
      <w:proofErr w:type="spellStart"/>
      <w:r w:rsidRPr="005638C4">
        <w:rPr>
          <w:sz w:val="28"/>
          <w:szCs w:val="28"/>
        </w:rPr>
        <w:t>висковый</w:t>
      </w:r>
      <w:proofErr w:type="spellEnd"/>
      <w:r w:rsidRPr="005638C4">
        <w:rPr>
          <w:sz w:val="28"/>
          <w:szCs w:val="28"/>
        </w:rPr>
        <w:t xml:space="preserve"> (далее также в настоящей главе - этиловый спирт);</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1.1) утратил силу с 1 июля 2012 года. - </w:t>
      </w:r>
      <w:r w:rsidR="00FB0BD1" w:rsidRPr="005638C4">
        <w:rPr>
          <w:sz w:val="28"/>
          <w:szCs w:val="28"/>
        </w:rPr>
        <w:t>ФЗ</w:t>
      </w:r>
      <w:r w:rsidRPr="005638C4">
        <w:rPr>
          <w:sz w:val="28"/>
          <w:szCs w:val="28"/>
        </w:rPr>
        <w:t xml:space="preserve"> от 28.11.2011 N 338-ФЗ;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спиртосодержащая продукция (растворы, эмульсии, суспензии и другие виды продукции в жидком виде) с объемной долей этилового спирта более 9 процентов, за исключением алкогольной продукции, указанной в подпункте 3 настоящего пункта.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u w:val="single"/>
        </w:rPr>
        <w:t>Не рассматриваются как подакцизные товары следующие товары</w:t>
      </w:r>
      <w:r w:rsidRPr="005638C4">
        <w:rPr>
          <w:sz w:val="28"/>
          <w:szCs w:val="28"/>
        </w:rPr>
        <w:t>:</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 лекарственные средства, прошедшие государственную регистрацию в уполномоченном федеральном органе исполнительной власти и внесенные в </w:t>
      </w:r>
      <w:proofErr w:type="spellStart"/>
      <w:r w:rsidRPr="005638C4">
        <w:rPr>
          <w:sz w:val="28"/>
          <w:szCs w:val="28"/>
        </w:rPr>
        <w:t>Гос</w:t>
      </w:r>
      <w:proofErr w:type="spellEnd"/>
      <w:r w:rsidRPr="005638C4">
        <w:rPr>
          <w:sz w:val="28"/>
          <w:szCs w:val="28"/>
        </w:rPr>
        <w:t xml:space="preserve">. реестр лекарственных средств,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-лекарственные средства (включая гомеопатические лекарственные препараты), изготавливаемые аптечными организациями по рецептам на лекарственные препараты и требованиям медицинских организаций, разлитые в емкости в соответствии с требованиями нормативной документации, согласованной уполномоченным федеральным органом исполнительной власти;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препараты ветеринарного назначения,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 разработанных для применения в животноводстве на территории Российской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lastRenderedPageBreak/>
        <w:t>Федерации, разлитые в емкости не более 100 мл;</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парфюмерно-косметическая продукция разлитая в емкости не более 100 мл с объемной долей этилового спирта до 80 процентов включительно и (или) парфюмерно-косметическая продукция с объемной долей этилового спирта до 90 процентов включительно при наличии на флаконе пульверизатора, разлитая в емкости не более 100 мл, а также парфюмерно-косметическая продукция с объемной долей этилового спирта до 90 процентов включительно, разлитая в емкости до 3 мл включительно;</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подлежащие дальнейшей переработке и (или) использованию для технических целей отходы, образующиеся при производстве спирта этилового из пищевого сырья, водок, ликероводочных изделий, соответствующие нормативной документации, утвержденной (согласованной) федеральным органом исполнительной власти; 134-ФЗ;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виноматериалы, виноградное сусло, иное фруктовое сусло, пивное сусло;</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3) алкогольная продукция (водка, ликероводочные изделия, коньяки, вино, фруктовое вино, ликерное вино, игристое вино (шампанское), винные напитки, сидр, </w:t>
      </w:r>
      <w:proofErr w:type="spellStart"/>
      <w:r w:rsidRPr="005638C4">
        <w:rPr>
          <w:sz w:val="28"/>
          <w:szCs w:val="28"/>
        </w:rPr>
        <w:t>пуаре</w:t>
      </w:r>
      <w:proofErr w:type="spellEnd"/>
      <w:r w:rsidRPr="005638C4">
        <w:rPr>
          <w:sz w:val="28"/>
          <w:szCs w:val="28"/>
        </w:rPr>
        <w:t>, медовуха, пиво, напитки, изготавливаемые на основе пива, иные напитки с объемной долей этилового спирта более 0,5 процента, за исключением пищевой продукции в соответствии с перечнем, установленным Правительством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4) утратил силу с 1 января 2011 года. –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5) табачная продукция;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6) исключен. -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автомобили легковые;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6.1) мотоциклы с мощностью двигателя свыше 112,5 кВт (</w:t>
      </w:r>
      <w:smartTag w:uri="urn:schemas-microsoft-com:office:smarttags" w:element="metricconverter">
        <w:smartTagPr>
          <w:attr w:name="ProductID" w:val="150 л"/>
        </w:smartTagPr>
        <w:r w:rsidRPr="005638C4">
          <w:rPr>
            <w:sz w:val="28"/>
            <w:szCs w:val="28"/>
          </w:rPr>
          <w:t>150 л</w:t>
        </w:r>
      </w:smartTag>
      <w:r w:rsidRPr="005638C4">
        <w:rPr>
          <w:sz w:val="28"/>
          <w:szCs w:val="28"/>
        </w:rPr>
        <w:t>.с.);</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7) автомобильный бензин;</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8) дизельное топливо;</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9) моторные масла для дизельных и (или) карбюраторных (</w:t>
      </w:r>
      <w:proofErr w:type="spellStart"/>
      <w:r w:rsidRPr="005638C4">
        <w:rPr>
          <w:sz w:val="28"/>
          <w:szCs w:val="28"/>
        </w:rPr>
        <w:t>инжекторных</w:t>
      </w:r>
      <w:proofErr w:type="spellEnd"/>
      <w:r w:rsidRPr="005638C4">
        <w:rPr>
          <w:sz w:val="28"/>
          <w:szCs w:val="28"/>
        </w:rPr>
        <w:t>) двигателей;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10) прямогонный бензин. В целях настоящей главы прямогонным бензином признаются бензиновые фракции, за исключением автомобильного бензина, авиационного керосина, акрилатов, полученные в результате: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перегонки (фракционирования) нефти, газового конденсата, попутного нефтяного газа, природного газа; переработки (химических превращений) горючих сланцев, угля, фракций нефти, фракций газового конденсата, попутного нефтяного газа, природного газа.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11) средние дистилляты. В целях настоящей главы средними дистиллятами признаются смеси углеводородов в жидком состоянии (при </w:t>
      </w:r>
      <w:r w:rsidRPr="005638C4">
        <w:rPr>
          <w:sz w:val="28"/>
          <w:szCs w:val="28"/>
        </w:rPr>
        <w:lastRenderedPageBreak/>
        <w:t>температуре 20 градусов Цельсия и атмосферном давлении 760 миллиметров ртутного столба), полученные в результате первичной и (или) вторичной переработки нефти,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газового конденсата, попутного нефтяного газа, горючих сланцев, за исключением прямогонного бензина, автомобильного бензина, дизельного топлива, бензола, параксилола, </w:t>
      </w:r>
      <w:proofErr w:type="spellStart"/>
      <w:r w:rsidRPr="005638C4">
        <w:rPr>
          <w:sz w:val="28"/>
          <w:szCs w:val="28"/>
        </w:rPr>
        <w:t>ортоксилола</w:t>
      </w:r>
      <w:proofErr w:type="spellEnd"/>
      <w:r w:rsidRPr="005638C4">
        <w:rPr>
          <w:sz w:val="28"/>
          <w:szCs w:val="28"/>
        </w:rPr>
        <w:t>, авиационного керосина, конденсата газового стабильного, одновременно соответствующие следующим физико-химическим характеристикам: плотность не менее 750 кг/м3 и не более 930 кг/м3 при температуре 20</w:t>
      </w:r>
      <w:r w:rsidRPr="005638C4">
        <w:rPr>
          <w:sz w:val="28"/>
          <w:szCs w:val="28"/>
          <w:vertAlign w:val="superscript"/>
        </w:rPr>
        <w:t xml:space="preserve">0 </w:t>
      </w:r>
      <w:r w:rsidRPr="005638C4">
        <w:rPr>
          <w:sz w:val="28"/>
          <w:szCs w:val="28"/>
        </w:rPr>
        <w:t xml:space="preserve">Цельсия; значение показателя температуры, при которой перегоняется по объему не менее 90 процентов смеси (при атмосферном давлении </w:t>
      </w:r>
      <w:smartTag w:uri="urn:schemas-microsoft-com:office:smarttags" w:element="metricconverter">
        <w:smartTagPr>
          <w:attr w:name="ProductID" w:val="760 миллиметров"/>
        </w:smartTagPr>
        <w:r w:rsidRPr="005638C4">
          <w:rPr>
            <w:sz w:val="28"/>
            <w:szCs w:val="28"/>
          </w:rPr>
          <w:t>760 миллиметров</w:t>
        </w:r>
      </w:smartTag>
      <w:r w:rsidRPr="005638C4">
        <w:rPr>
          <w:sz w:val="28"/>
          <w:szCs w:val="28"/>
        </w:rPr>
        <w:t xml:space="preserve"> ртутного столба), находится в диапазоне не ниже 215 градусов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Цельсия и не выше 360 градусов Цельсия;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12) бензол, параксилол, </w:t>
      </w:r>
      <w:proofErr w:type="spellStart"/>
      <w:r w:rsidRPr="005638C4">
        <w:rPr>
          <w:sz w:val="28"/>
          <w:szCs w:val="28"/>
        </w:rPr>
        <w:t>ортоксилол</w:t>
      </w:r>
      <w:proofErr w:type="spellEnd"/>
      <w:r w:rsidRPr="005638C4">
        <w:rPr>
          <w:sz w:val="28"/>
          <w:szCs w:val="28"/>
        </w:rPr>
        <w:t>.</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В целях настоящей главы бензолом признается жидкость с содержанием (по массе) соответствующего простейшего ароматического углеводорода 99 процентов.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В целях настоящей главы параксилолом или </w:t>
      </w:r>
      <w:proofErr w:type="spellStart"/>
      <w:r w:rsidRPr="005638C4">
        <w:rPr>
          <w:sz w:val="28"/>
          <w:szCs w:val="28"/>
        </w:rPr>
        <w:t>ортоксилолом</w:t>
      </w:r>
      <w:proofErr w:type="spellEnd"/>
      <w:r w:rsidRPr="005638C4">
        <w:rPr>
          <w:sz w:val="28"/>
          <w:szCs w:val="28"/>
        </w:rPr>
        <w:t xml:space="preserve"> признается жидкость с содержанием (по массе) соответствующего изомера ксилола (</w:t>
      </w:r>
      <w:proofErr w:type="spellStart"/>
      <w:r w:rsidRPr="005638C4">
        <w:rPr>
          <w:sz w:val="28"/>
          <w:szCs w:val="28"/>
        </w:rPr>
        <w:t>диметилбензола</w:t>
      </w:r>
      <w:proofErr w:type="spellEnd"/>
      <w:r w:rsidRPr="005638C4">
        <w:rPr>
          <w:sz w:val="28"/>
          <w:szCs w:val="28"/>
        </w:rPr>
        <w:t>) 95 процентов;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13) авиационный керосин.</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В целях настоящей главы авиационным керосином признаются жидкие топлива, используемые в авиационных двигателях, соответствующие требованиям законодательства Российской Федерации о техническом регулировании и (или) международных договоров Российской Федерации, а также смеси таких топлив;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14) природный газ (в случаях, предусмотренных международными договорами РФ);</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15) электронные системы доставки никотина. В целях настоящей главы электронными системами доставки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никотина признаются одноразовые электронные устройства, продуцирующие аэрозоль, пар или дым путем нагревания жидкости в целях вдыхания пользователем (за исключением медицинских изделий, зарегистрированных в порядке, установленном законодательством РФ);</w:t>
      </w:r>
    </w:p>
    <w:p w:rsidR="009044B5" w:rsidRPr="005638C4" w:rsidRDefault="009044B5" w:rsidP="005638C4">
      <w:pPr>
        <w:spacing w:line="276" w:lineRule="auto"/>
        <w:ind w:firstLine="709"/>
        <w:jc w:val="both"/>
        <w:rPr>
          <w:bCs/>
          <w:iCs/>
          <w:sz w:val="28"/>
          <w:szCs w:val="28"/>
        </w:rPr>
      </w:pPr>
    </w:p>
    <w:p w:rsidR="009044B5" w:rsidRPr="005638C4" w:rsidRDefault="009044B5" w:rsidP="005638C4">
      <w:pPr>
        <w:spacing w:line="276" w:lineRule="auto"/>
        <w:ind w:firstLine="709"/>
        <w:jc w:val="both"/>
        <w:rPr>
          <w:bCs/>
          <w:iCs/>
          <w:sz w:val="28"/>
          <w:szCs w:val="28"/>
        </w:rPr>
      </w:pPr>
      <w:r w:rsidRPr="005638C4">
        <w:rPr>
          <w:bCs/>
          <w:iCs/>
          <w:sz w:val="28"/>
          <w:szCs w:val="28"/>
        </w:rPr>
        <w:t>2.</w:t>
      </w:r>
      <w:r w:rsidRPr="005638C4">
        <w:rPr>
          <w:iCs/>
          <w:sz w:val="28"/>
          <w:szCs w:val="28"/>
        </w:rPr>
        <w:t xml:space="preserve"> Налогооблагаемая база и особенности ее определения.</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Налоговая база</w:t>
      </w:r>
      <w:r w:rsidRPr="005638C4">
        <w:rPr>
          <w:sz w:val="28"/>
          <w:szCs w:val="28"/>
        </w:rPr>
        <w:t xml:space="preserve"> определяется отдельно по каждому виду подакцизных товаров.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lastRenderedPageBreak/>
        <w:t>Налоговая база при реализации произведенных налогоплательщиком подакцизных товаров в зависимости от установленных налоговых ставок определяется: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как объем реализованных подакцизных товаров в натуральным выражении – по товарам, в отношении которых установлены твердые (специфические) налоговые ставки;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как стоимость реализованных подакцизных товаров, без учета акциза и НДС – по товарам, в отношении которых установлены адвалорные (в %) налоговые ставки.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Не включаются в налоговую базу полученные налогоплательщиком средства, не связанные с реализацией подакцизных товаров.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    </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  3.  Объектом налогообложения признаются следующие операции: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В целях настоящей главы 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- 4) утратили силу с 1 января 2007 года. - Федеральный закон от 26.07.2006 N 134-ФЗ;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5) утратил силу. - Федеральный закон от 21.07.2005 N 107-ФЗ;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продажа лицами переданных им на основании приговоров или решений судов, арбитражных судов или других уполномоченных на то государственных органов конфискованных и (или) бесхозяйных подакцизных товаров, подакцизных товаров, от которых произошел отказ в пользу государства и которые подлежат</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обращению в государственную и (или) муниципальную собственность;</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7) передача на территории Российской Федерации лицами произведенных ими из давальческого сырья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(материалов) подакцизных товаров собственнику указанного сырья (материалов) либо другим лицам, в том числе получение указанных подакцизных товаров в собственность в счет оплаты услуг по производству подакцизных товаров из давальческого сырья (материалов);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8) передача в структуре организации произведенных подакцизных товаров для дальнейшего </w:t>
      </w:r>
      <w:proofErr w:type="spellStart"/>
      <w:r w:rsidRPr="005638C4">
        <w:rPr>
          <w:sz w:val="28"/>
          <w:szCs w:val="28"/>
        </w:rPr>
        <w:t>производстванеподакцизных</w:t>
      </w:r>
      <w:proofErr w:type="spellEnd"/>
      <w:r w:rsidRPr="005638C4">
        <w:rPr>
          <w:sz w:val="28"/>
          <w:szCs w:val="28"/>
        </w:rPr>
        <w:t xml:space="preserve"> товаров, за исключением передачи произведенного прямогонного бензина для дальнейшего производства продукции нефтехимии в структуре организации, </w:t>
      </w:r>
      <w:r w:rsidRPr="005638C4">
        <w:rPr>
          <w:sz w:val="28"/>
          <w:szCs w:val="28"/>
        </w:rPr>
        <w:lastRenderedPageBreak/>
        <w:t>имеющей свидетельство о регистрации лица, совершающего операции с прямогонным бензином, и (или) передачи произведенного денатурированного</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этилового спирта для производства </w:t>
      </w:r>
      <w:proofErr w:type="spellStart"/>
      <w:r w:rsidRPr="005638C4">
        <w:rPr>
          <w:sz w:val="28"/>
          <w:szCs w:val="28"/>
        </w:rPr>
        <w:t>неспиртосодержащей</w:t>
      </w:r>
      <w:proofErr w:type="spellEnd"/>
      <w:r w:rsidRPr="005638C4">
        <w:rPr>
          <w:sz w:val="28"/>
          <w:szCs w:val="28"/>
        </w:rPr>
        <w:t xml:space="preserve"> продукции в структуре организации, имеющей свидетельство о регистрации организации, совершающей операции с денатурированным этиловым спиртом;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9) передача на территории РФ лицами произведенных ими подакцизных товаров для собственных нужд;</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10) передача на территории РФ лицами произведенных ими подакцизных товаров в уставный (складочный) капитал организаций, паевые фонды кооперативов, а также в качестве взноса по договору простого товарищества (договору о совместной деятельности);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11) передача на территории РФ организацией (хозяйственным обществом или товариществом) произведенных ею подакцизных товаров своему участнику (его правопреемнику или наследнику) при его выходе (выбытии) из организации (хозяйственного общества или товарищества), а также передача подакцизных товаров, произведенных в рамках договора простого товарищества (договора о совместной деятельности), участнику (его правопреемнику или наследнику) указанного договора при выделе его доли из имущества, находящегося в общей собственности участников договора, или разделе такого имущества;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12) передача произведенных подакцизных товаров на переработку на давальческой основе;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13) ввоз подакцизных товаров на территорию Российской Федерации и иные территории, находящиеся под ее юрисдикцией;</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3. Налоговый период и операции, не подлежащие налогообложению</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Налоговым периодом признается календарный месяц.</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Операции, не подлежащие налогообложению (ст. 183):</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 xml:space="preserve">передача подакцизных товаров одним структурным подразделением организации другому для дальнейшей переработки; </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реализация подакцизных товаров в режиме экспорта;</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 xml:space="preserve">реализация конфискованных или бесхозяйных подакцизных товаров; </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реализация подакцизных товаров, от которых произошел отказ в пользу государства.</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Ст.</w:t>
      </w:r>
      <w:r w:rsidR="009044B5" w:rsidRPr="005638C4">
        <w:rPr>
          <w:sz w:val="28"/>
          <w:szCs w:val="28"/>
        </w:rPr>
        <w:t xml:space="preserve"> 183. Операции, не подлежащие налогообложению (освобождаемые от налогообложения)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lastRenderedPageBreak/>
        <w:t>1. Не подлежат налогообложению (освобождаются от налогообложения) следующие операции: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 за исключением операций, признаваемых объектом налогообложения акцизами в соответствии с подпунктом 22 пункта 1 статьи 182 настоящего Кодекса, если иное не установлено настоящим пунктом;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- 3) утратили силу. - Федеральный закон от 21.07.2005 N 107-ФЗ;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4) реализация подакцизных товаров, помещенных под таможенную процедуру экспорта, за пределы территории Российской Федерации с учетом потерь в пределах норм естественной убыли или ввоз подакцизных товаров в портовую особую экономическую зону с остальной части территории Российской Федерации, а также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передача подакцизных товаров, произведенных из давальческого сырья, собственнику или по его указанию другим лицам в случае реализации указанных товаров за пределы территории Российской Федерации 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соответствии с таможенной процедурой экспорта с учетом потерь (в пределах норм естественной убыли).</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государственную и (или) муниципальную собственность, на промышленную переработку под контролем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таможенных и (или) налоговых органов либо уничтожение;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7) - 13) утратили силу. - Федеральный закон от 07.07.2003 N 117-ФЗ.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13) - 15) исключены. - Федеральный закон от 08.08.2001 N 126-ФЗ;</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16) операции по передаче в структуре одной организации:</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произведенного налогоплательщиком этилового спирта для дальнейшего производства</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спиртосодержащей парфюмерно-косметической продукции в металлической аэрозольной упаковке и (или)</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 xml:space="preserve">спиртосодержащей продукции бытовой химии в металлической аэрозольной упаковке; </w:t>
      </w:r>
      <w:proofErr w:type="spellStart"/>
      <w:r w:rsidR="009044B5" w:rsidRPr="005638C4">
        <w:rPr>
          <w:sz w:val="28"/>
          <w:szCs w:val="28"/>
        </w:rPr>
        <w:t>ректификованного</w:t>
      </w:r>
      <w:proofErr w:type="spellEnd"/>
      <w:r w:rsidR="009044B5" w:rsidRPr="005638C4">
        <w:rPr>
          <w:sz w:val="28"/>
          <w:szCs w:val="28"/>
        </w:rPr>
        <w:t xml:space="preserve"> этилового спирта, произведенного налогоплательщиком из спирта-сырца, подразделению, осуществляющему производство алкогольной и (или) подакцизной спиртосодержащей продукции;</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lastRenderedPageBreak/>
        <w:t xml:space="preserve"> -</w:t>
      </w:r>
      <w:r w:rsidR="009044B5" w:rsidRPr="005638C4">
        <w:rPr>
          <w:sz w:val="28"/>
          <w:szCs w:val="28"/>
        </w:rPr>
        <w:t>произведенных налогоплательщиком дистиллятов винного, виноградного, плодового, коньячного,</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proofErr w:type="spellStart"/>
      <w:r w:rsidR="009044B5" w:rsidRPr="005638C4">
        <w:rPr>
          <w:sz w:val="28"/>
          <w:szCs w:val="28"/>
        </w:rPr>
        <w:t>кальвадосного</w:t>
      </w:r>
      <w:proofErr w:type="spellEnd"/>
      <w:r w:rsidR="009044B5" w:rsidRPr="005638C4">
        <w:rPr>
          <w:sz w:val="28"/>
          <w:szCs w:val="28"/>
        </w:rPr>
        <w:t xml:space="preserve">, </w:t>
      </w:r>
      <w:proofErr w:type="spellStart"/>
      <w:r w:rsidR="009044B5" w:rsidRPr="005638C4">
        <w:rPr>
          <w:sz w:val="28"/>
          <w:szCs w:val="28"/>
        </w:rPr>
        <w:t>вискового</w:t>
      </w:r>
      <w:proofErr w:type="spellEnd"/>
      <w:r w:rsidR="009044B5" w:rsidRPr="005638C4">
        <w:rPr>
          <w:sz w:val="28"/>
          <w:szCs w:val="28"/>
        </w:rPr>
        <w:t xml:space="preserve"> (далее также в настоящей главе - дистилляты) для выдержки и (или) купажирования в</w:t>
      </w:r>
    </w:p>
    <w:p w:rsidR="009044B5" w:rsidRPr="005638C4" w:rsidRDefault="005638C4" w:rsidP="005638C4">
      <w:pPr>
        <w:autoSpaceDE w:val="0"/>
        <w:autoSpaceDN w:val="0"/>
        <w:adjustRightInd w:val="0"/>
        <w:spacing w:line="276" w:lineRule="auto"/>
        <w:ind w:firstLine="709"/>
        <w:jc w:val="both"/>
        <w:rPr>
          <w:sz w:val="28"/>
          <w:szCs w:val="28"/>
        </w:rPr>
      </w:pPr>
      <w:r w:rsidRPr="005638C4">
        <w:rPr>
          <w:sz w:val="28"/>
          <w:szCs w:val="28"/>
        </w:rPr>
        <w:t>-</w:t>
      </w:r>
      <w:r w:rsidR="009044B5" w:rsidRPr="005638C4">
        <w:rPr>
          <w:sz w:val="28"/>
          <w:szCs w:val="28"/>
        </w:rPr>
        <w:t>целях дальнейшего производства (розлива) этой же организацией алкогольной продукции;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17) в отношении авиационного керосина - операции, указанные в подпунктах 1, 6 - 13 пункта 1 статьи 182;</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18) в отношении бензола, параксилола и </w:t>
      </w:r>
      <w:proofErr w:type="spellStart"/>
      <w:r w:rsidRPr="005638C4">
        <w:rPr>
          <w:sz w:val="28"/>
          <w:szCs w:val="28"/>
        </w:rPr>
        <w:t>ортоксилола</w:t>
      </w:r>
      <w:proofErr w:type="spellEnd"/>
      <w:r w:rsidRPr="005638C4">
        <w:rPr>
          <w:sz w:val="28"/>
          <w:szCs w:val="28"/>
        </w:rPr>
        <w:t xml:space="preserve"> - операции, указанные в подпунктах 1, 6 - 13 пункта 1статьи 182.</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2. Перечисленные в пункте 1 настоящей статьи операции не подлежат налогообложению (освобождаются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от налогообложения) только при ведении и наличии отдельного учета операций по производству и реализации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(передаче) таких подакцизных товаров.</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3. Не подлежит налогообложению (освобождается от налогообложения) ввоз на территорию Российской</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Федерации и иные территории, находящиеся под ее юрисдикцией, подакцизных товаров, от которых произошел</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отказ в пользу государства и которые подлежат обращению в государственную и (или) муниципальную</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собственность, либо которые размещены в портовой особой экономической зоне.</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Налоговые ставки</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 Налогообложение подакцизных товаров осуществляется по следующим налоговым</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xml:space="preserve">В соответствии с Федеральным законом от 29.09.2019 № 326-ФЗ "О внесении изменений в часть вторую Налогового кодекса Российской Федерации и статью 1 Федерального закона "О внесении изменений в часть вторую Налогового кодекса Российской Федерации" налоговые ставки на подакцизные товары в 2020-2023 </w:t>
      </w:r>
      <w:proofErr w:type="spellStart"/>
      <w:r w:rsidRPr="005638C4">
        <w:rPr>
          <w:sz w:val="28"/>
          <w:szCs w:val="28"/>
        </w:rPr>
        <w:t>гг</w:t>
      </w:r>
      <w:proofErr w:type="spellEnd"/>
      <w:r w:rsidRPr="005638C4">
        <w:rPr>
          <w:sz w:val="28"/>
          <w:szCs w:val="28"/>
        </w:rPr>
        <w:t xml:space="preserve"> изменятся следующим образом.</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Ставки на вина и фруктовые вина с 01.01.2020 составляют 31 рубль за 1 литр, в 2021 году - 32 рубля, в 2022 году - 33 рубля. В 2019 году ставка акциза составляла 5 рублей за литр вина с защищенным географическим указанием и 18 рублей за литр вина, за исключением вин с защищенным географическим указанием.</w:t>
      </w:r>
    </w:p>
    <w:p w:rsidR="005638C4" w:rsidRPr="005638C4" w:rsidRDefault="005638C4" w:rsidP="005638C4">
      <w:pPr>
        <w:shd w:val="clear" w:color="auto" w:fill="FFFFFF"/>
        <w:spacing w:line="276" w:lineRule="auto"/>
        <w:ind w:firstLine="709"/>
        <w:jc w:val="both"/>
        <w:rPr>
          <w:sz w:val="28"/>
          <w:szCs w:val="28"/>
        </w:rPr>
      </w:pPr>
    </w:p>
    <w:p w:rsidR="005638C4" w:rsidRPr="005638C4" w:rsidRDefault="005638C4" w:rsidP="005638C4">
      <w:pPr>
        <w:shd w:val="clear" w:color="auto" w:fill="FFFFFF"/>
        <w:spacing w:line="276" w:lineRule="auto"/>
        <w:ind w:firstLine="709"/>
        <w:jc w:val="both"/>
        <w:rPr>
          <w:sz w:val="28"/>
          <w:szCs w:val="28"/>
        </w:rPr>
      </w:pPr>
      <w:r w:rsidRPr="005638C4">
        <w:rPr>
          <w:sz w:val="28"/>
          <w:szCs w:val="28"/>
        </w:rPr>
        <w:lastRenderedPageBreak/>
        <w:t>Акцизы на игристые вина (шампанское) в 2020 году  составляют - 40 рублей за 1 литр, в 2021 году - 41 рубль, в 2022 году - 43 рубля.</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К подакцизным товарам в 2020 году отнесена следующая продукция:</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виноматериалы, виноградное и фруктовое сусло (за исключением предназначенных для производства дистиллятов);</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виноград, используемой для производства вина, игристого вина (шампанского), ликерного вина, спиртных напитков, изготовленных по технологии полного цикла;</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спиртосодержащая продукция (растворы, эмульсии, суспензии и другие виды продукции в жидком виде) с долей спирта более 9 %;</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алкогольная продукция с объемной долей этилового спирта более 0,5 %;</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пиво с содержанием объемной доли этилового спирта до 0,5 %.</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Акциз на виноград в 2020 году составит 30 рублей за 1 тонну, в 2021 году - 31 рубль, в 2022 году 32 рубля. Акциз на виноматериалы, виноградное сусло и фруктовое сусло - 31 рубль за 1 литр в 2020 году, 32 рубля - в 2021 году, 33 рубля - в 2022 году.</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 xml:space="preserve">Ставки акциза на табак трубочный, курительный, жевательный, сосательный, нюхательный, кальянный составляет 3172 рублей за 1 кг, на сигары 215 рублей за 1 штуку, на </w:t>
      </w:r>
      <w:proofErr w:type="spellStart"/>
      <w:r w:rsidRPr="005638C4">
        <w:rPr>
          <w:sz w:val="28"/>
          <w:szCs w:val="28"/>
        </w:rPr>
        <w:t>сигариллы</w:t>
      </w:r>
      <w:proofErr w:type="spellEnd"/>
      <w:r w:rsidRPr="005638C4">
        <w:rPr>
          <w:sz w:val="28"/>
          <w:szCs w:val="28"/>
        </w:rPr>
        <w:t xml:space="preserve"> (</w:t>
      </w:r>
      <w:proofErr w:type="spellStart"/>
      <w:r w:rsidRPr="005638C4">
        <w:rPr>
          <w:sz w:val="28"/>
          <w:szCs w:val="28"/>
        </w:rPr>
        <w:t>сигариты</w:t>
      </w:r>
      <w:proofErr w:type="spellEnd"/>
      <w:r w:rsidRPr="005638C4">
        <w:rPr>
          <w:sz w:val="28"/>
          <w:szCs w:val="28"/>
        </w:rPr>
        <w:t xml:space="preserve">), </w:t>
      </w:r>
      <w:proofErr w:type="spellStart"/>
      <w:r w:rsidRPr="005638C4">
        <w:rPr>
          <w:sz w:val="28"/>
          <w:szCs w:val="28"/>
        </w:rPr>
        <w:t>биди</w:t>
      </w:r>
      <w:proofErr w:type="spellEnd"/>
      <w:r w:rsidRPr="005638C4">
        <w:rPr>
          <w:sz w:val="28"/>
          <w:szCs w:val="28"/>
        </w:rPr>
        <w:t xml:space="preserve">, </w:t>
      </w:r>
      <w:proofErr w:type="spellStart"/>
      <w:r w:rsidRPr="005638C4">
        <w:rPr>
          <w:sz w:val="28"/>
          <w:szCs w:val="28"/>
        </w:rPr>
        <w:t>кретек</w:t>
      </w:r>
      <w:proofErr w:type="spellEnd"/>
      <w:r w:rsidRPr="005638C4">
        <w:rPr>
          <w:sz w:val="28"/>
          <w:szCs w:val="28"/>
        </w:rPr>
        <w:t xml:space="preserve"> составляет 3 055 рублей за 1 000 штук, на табак (табачные изделия), предназначенные для потребления путем нагревания – 6 040 рублей за 1 кг., на сигары и папиросы за 1000 штук составляет 1 966 рублей.</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Ставки акциза на электронные системы доставки никотина составляет 50 рублей за 1 штуку, а жидкости для электронных систем доставки никотина составляет 13 рублей за 1 мл.</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С 1 января 2020 года утверждены новые размеры ставок и уточнена дифференциация на автомобили по группам.</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Так, на автомобили с мощностью двигателя свыше 67,5 кВт (90 л. с.) и до 112,5 кВт (150 л. с.) включительно, с мощностью двигателя свыше 112,5 кВт (150 л. с.) и до 150 кВт (200 л. с.) включительно, с мощностью двигателя свыше 150 кВт (200 л. с.) и до 225 кВт (300 л. с.) включительно, с мощностью двигателя свыше 225 кВт (300 л. с.) и до 300 кВт (400 л. с.) включительно, с мощностью двигателя свыше 300 кВт (400 л. с.) и до 375 кВт (500 л. с.) включительно, с мощностью двигателя свыше 375 кВт (500 л. с.) мотоциклы с мощностью двигателя свыше 112,5 кВт (150л.с.) установлены ставки акциза в размерах 49 рублей, 472 рубля, 773 рубля, 1 317 рублей, 1 363 рубля, 1408 рублей, 472 рубля за 0,75 кВт (1 л. с.) соответственно.</w:t>
      </w:r>
    </w:p>
    <w:p w:rsidR="005638C4" w:rsidRPr="005638C4" w:rsidRDefault="005638C4" w:rsidP="005638C4">
      <w:pPr>
        <w:shd w:val="clear" w:color="auto" w:fill="FFFFFF"/>
        <w:spacing w:line="276" w:lineRule="auto"/>
        <w:ind w:firstLine="709"/>
        <w:jc w:val="both"/>
        <w:rPr>
          <w:sz w:val="28"/>
          <w:szCs w:val="28"/>
        </w:rPr>
      </w:pPr>
    </w:p>
    <w:p w:rsidR="005638C4" w:rsidRPr="005638C4" w:rsidRDefault="005638C4" w:rsidP="005638C4">
      <w:pPr>
        <w:spacing w:line="276" w:lineRule="auto"/>
        <w:ind w:firstLine="709"/>
        <w:jc w:val="both"/>
        <w:rPr>
          <w:sz w:val="28"/>
          <w:szCs w:val="28"/>
        </w:rPr>
      </w:pPr>
      <w:r w:rsidRPr="005638C4">
        <w:rPr>
          <w:sz w:val="28"/>
          <w:szCs w:val="28"/>
          <w:shd w:val="clear" w:color="auto" w:fill="FFFFFF"/>
        </w:rPr>
        <w:lastRenderedPageBreak/>
        <w:t>Для автомобильного бензина не соответствующему классу 5 и авиационного керосина ставки остались на прежнем уровне и составляют 13100 рублей и 2 800 рублей соответственно за 1 тонну.</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Введен особый порядок определения ставки акциза на средние дистилляты. С 1 апреля 2020 года размер акциза не будет фиксироваться на год, а будет зависеть от соотношения экспортных и внутренних цен на дизельное топливо.</w:t>
      </w:r>
    </w:p>
    <w:p w:rsidR="005638C4" w:rsidRPr="005638C4" w:rsidRDefault="005638C4" w:rsidP="005638C4">
      <w:pPr>
        <w:shd w:val="clear" w:color="auto" w:fill="FFFFFF"/>
        <w:spacing w:line="276" w:lineRule="auto"/>
        <w:ind w:firstLine="709"/>
        <w:jc w:val="both"/>
        <w:rPr>
          <w:sz w:val="28"/>
          <w:szCs w:val="28"/>
        </w:rPr>
      </w:pPr>
      <w:r w:rsidRPr="005638C4">
        <w:rPr>
          <w:sz w:val="28"/>
          <w:szCs w:val="28"/>
        </w:rPr>
        <w:t>На территории Республики Хакасия на налоговом учете состоит 13-ть налогоплательщиков, осуществляющих в течение 2019 года производство пива с нормативным (стандартизированным) содержанием объемной доли этилового спирта свыше 0,5 процента и до 8,6 процента включительно, один из указанных налогоплательщиков осуществляет производство сидра.</w:t>
      </w:r>
    </w:p>
    <w:p w:rsidR="005638C4" w:rsidRPr="005638C4" w:rsidRDefault="005638C4" w:rsidP="005638C4">
      <w:pPr>
        <w:shd w:val="clear" w:color="auto" w:fill="FFFFFF"/>
        <w:spacing w:line="276" w:lineRule="auto"/>
        <w:jc w:val="both"/>
        <w:rPr>
          <w:sz w:val="28"/>
          <w:szCs w:val="28"/>
        </w:rPr>
      </w:pPr>
      <w:r w:rsidRPr="005638C4">
        <w:rPr>
          <w:sz w:val="28"/>
          <w:szCs w:val="28"/>
        </w:rPr>
        <w:t>Ставка акцизов на данное пиво и сидр с 1 января 2020 года  составляет 22 руб. за литр, в 2021 году будет составлять 23 рубля, в 2022 году - 24 рубля.</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4. Налоговые вычеты.</w:t>
      </w:r>
    </w:p>
    <w:p w:rsidR="009044B5" w:rsidRPr="005638C4" w:rsidRDefault="009044B5" w:rsidP="005638C4">
      <w:pPr>
        <w:spacing w:line="276" w:lineRule="auto"/>
        <w:ind w:firstLine="709"/>
        <w:jc w:val="both"/>
        <w:rPr>
          <w:sz w:val="28"/>
          <w:szCs w:val="28"/>
        </w:rPr>
      </w:pPr>
      <w:r w:rsidRPr="005638C4">
        <w:rPr>
          <w:sz w:val="28"/>
          <w:szCs w:val="28"/>
        </w:rPr>
        <w:t xml:space="preserve">В законодательстве предусмотрены налоговые вычеты (ст.200 НК РФ), на которые уменьшается общая доля налога по подакцизным товарам. </w:t>
      </w:r>
    </w:p>
    <w:p w:rsidR="009044B5" w:rsidRPr="005638C4" w:rsidRDefault="009044B5" w:rsidP="005638C4">
      <w:pPr>
        <w:spacing w:line="276" w:lineRule="auto"/>
        <w:ind w:firstLine="709"/>
        <w:jc w:val="both"/>
        <w:rPr>
          <w:sz w:val="28"/>
          <w:szCs w:val="28"/>
        </w:rPr>
      </w:pPr>
      <w:r w:rsidRPr="005638C4">
        <w:rPr>
          <w:sz w:val="28"/>
          <w:szCs w:val="28"/>
        </w:rPr>
        <w:t>Вычетам подлежат:</w:t>
      </w:r>
    </w:p>
    <w:p w:rsidR="009044B5" w:rsidRPr="005638C4" w:rsidRDefault="009044B5" w:rsidP="005638C4">
      <w:pPr>
        <w:numPr>
          <w:ilvl w:val="0"/>
          <w:numId w:val="6"/>
        </w:numPr>
        <w:tabs>
          <w:tab w:val="clear" w:pos="3141"/>
          <w:tab w:val="num" w:pos="567"/>
        </w:tabs>
        <w:spacing w:line="276" w:lineRule="auto"/>
        <w:ind w:left="0" w:firstLine="709"/>
        <w:jc w:val="both"/>
        <w:rPr>
          <w:sz w:val="28"/>
          <w:szCs w:val="28"/>
        </w:rPr>
      </w:pPr>
      <w:r w:rsidRPr="005638C4">
        <w:rPr>
          <w:sz w:val="28"/>
          <w:szCs w:val="28"/>
        </w:rPr>
        <w:t>суммы налога, предъявленные продавцами и уплаченные покупателями при приобретении подакцизных товаров или уплаченные при ввозе товаров в РФ, которые будут использованы в качестве сырья для производства подакцизных товаров;</w:t>
      </w:r>
    </w:p>
    <w:p w:rsidR="009044B5" w:rsidRPr="005638C4" w:rsidRDefault="009044B5" w:rsidP="005638C4">
      <w:pPr>
        <w:numPr>
          <w:ilvl w:val="0"/>
          <w:numId w:val="6"/>
        </w:numPr>
        <w:tabs>
          <w:tab w:val="clear" w:pos="3141"/>
          <w:tab w:val="num" w:pos="567"/>
        </w:tabs>
        <w:spacing w:line="276" w:lineRule="auto"/>
        <w:ind w:left="0" w:firstLine="709"/>
        <w:jc w:val="both"/>
        <w:rPr>
          <w:sz w:val="28"/>
          <w:szCs w:val="28"/>
        </w:rPr>
      </w:pPr>
      <w:r w:rsidRPr="005638C4">
        <w:rPr>
          <w:sz w:val="28"/>
          <w:szCs w:val="28"/>
        </w:rPr>
        <w:t>суммы акциза, уплаченные налогоплательщиком, в случае возврата покупателем подакцизных товаров;</w:t>
      </w:r>
    </w:p>
    <w:p w:rsidR="009044B5" w:rsidRPr="005638C4" w:rsidRDefault="009044B5" w:rsidP="005638C4">
      <w:pPr>
        <w:numPr>
          <w:ilvl w:val="0"/>
          <w:numId w:val="6"/>
        </w:numPr>
        <w:tabs>
          <w:tab w:val="clear" w:pos="3141"/>
          <w:tab w:val="num" w:pos="567"/>
        </w:tabs>
        <w:spacing w:line="276" w:lineRule="auto"/>
        <w:ind w:left="0" w:firstLine="709"/>
        <w:jc w:val="both"/>
        <w:rPr>
          <w:sz w:val="28"/>
          <w:szCs w:val="28"/>
        </w:rPr>
      </w:pPr>
      <w:r w:rsidRPr="005638C4">
        <w:rPr>
          <w:sz w:val="28"/>
          <w:szCs w:val="28"/>
        </w:rPr>
        <w:t>суммы акциза, уплаченные на территории РФ по спирту этиловому, произведенному из пищевого сырья, использованному для производства виноматериалов, в дальнейшем использованных для производства алкогольной продукции.</w:t>
      </w:r>
    </w:p>
    <w:p w:rsidR="009044B5" w:rsidRPr="005638C4" w:rsidRDefault="009044B5" w:rsidP="005638C4">
      <w:pPr>
        <w:spacing w:line="276" w:lineRule="auto"/>
        <w:ind w:firstLine="709"/>
        <w:jc w:val="both"/>
        <w:rPr>
          <w:sz w:val="28"/>
          <w:szCs w:val="28"/>
        </w:rPr>
      </w:pPr>
      <w:r w:rsidRPr="005638C4">
        <w:rPr>
          <w:sz w:val="28"/>
          <w:szCs w:val="28"/>
        </w:rPr>
        <w:t>В данном случае вычету подлежит сумма акциза в размере, не превышающем сумму акциза, исчисленную по формуле:</w:t>
      </w:r>
    </w:p>
    <w:p w:rsidR="009044B5" w:rsidRPr="005638C4" w:rsidRDefault="009044B5" w:rsidP="005638C4">
      <w:pPr>
        <w:spacing w:line="276" w:lineRule="auto"/>
        <w:ind w:firstLine="709"/>
        <w:jc w:val="both"/>
        <w:rPr>
          <w:sz w:val="28"/>
          <w:szCs w:val="28"/>
        </w:rPr>
      </w:pPr>
      <w:r w:rsidRPr="005638C4">
        <w:rPr>
          <w:sz w:val="28"/>
          <w:szCs w:val="28"/>
        </w:rPr>
        <w:t>С = (А * К) : 100%) * О, где</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 xml:space="preserve">С </w:t>
      </w:r>
      <w:r w:rsidRPr="005638C4">
        <w:rPr>
          <w:noProof/>
          <w:sz w:val="28"/>
          <w:szCs w:val="28"/>
        </w:rPr>
        <w:t>–</w:t>
      </w:r>
      <w:r w:rsidRPr="005638C4">
        <w:rPr>
          <w:sz w:val="28"/>
          <w:szCs w:val="28"/>
        </w:rPr>
        <w:t xml:space="preserve"> сумма акциза, уплаченная по спирту этиловому, использованному для производства вина;</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А</w:t>
      </w:r>
      <w:r w:rsidRPr="005638C4">
        <w:rPr>
          <w:sz w:val="28"/>
          <w:szCs w:val="28"/>
        </w:rPr>
        <w:t xml:space="preserve"> – налоговая ставка на </w:t>
      </w:r>
      <w:smartTag w:uri="urn:schemas-microsoft-com:office:smarttags" w:element="metricconverter">
        <w:smartTagPr>
          <w:attr w:name="ProductID" w:val="1 литр"/>
        </w:smartTagPr>
        <w:r w:rsidRPr="005638C4">
          <w:rPr>
            <w:sz w:val="28"/>
            <w:szCs w:val="28"/>
          </w:rPr>
          <w:t>1 литр</w:t>
        </w:r>
      </w:smartTag>
      <w:r w:rsidRPr="005638C4">
        <w:rPr>
          <w:sz w:val="28"/>
          <w:szCs w:val="28"/>
        </w:rPr>
        <w:t xml:space="preserve"> стопроцентного (безводного) этилового спирта;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К – крепость вина;</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О – объем реализованного вина.</w:t>
      </w:r>
    </w:p>
    <w:p w:rsidR="009044B5" w:rsidRPr="005638C4" w:rsidRDefault="009044B5" w:rsidP="005638C4">
      <w:pPr>
        <w:spacing w:line="276" w:lineRule="auto"/>
        <w:ind w:firstLine="709"/>
        <w:jc w:val="both"/>
        <w:rPr>
          <w:sz w:val="28"/>
          <w:szCs w:val="28"/>
        </w:rPr>
      </w:pPr>
      <w:r w:rsidRPr="005638C4">
        <w:rPr>
          <w:sz w:val="28"/>
          <w:szCs w:val="28"/>
        </w:rPr>
        <w:lastRenderedPageBreak/>
        <w:t>Сумма акциза, превышающая сумму акциза, исчисленную по указанной формуле, относится за счет доходов, остающихся в распоряжении налогоплательщиков после уплаты налога на прибыль организаций.</w:t>
      </w:r>
    </w:p>
    <w:p w:rsidR="009044B5" w:rsidRPr="005638C4" w:rsidRDefault="009044B5" w:rsidP="005638C4">
      <w:pPr>
        <w:spacing w:line="276" w:lineRule="auto"/>
        <w:ind w:firstLine="709"/>
        <w:jc w:val="both"/>
        <w:rPr>
          <w:sz w:val="28"/>
          <w:szCs w:val="28"/>
        </w:rPr>
      </w:pPr>
      <w:r w:rsidRPr="005638C4">
        <w:rPr>
          <w:sz w:val="28"/>
          <w:szCs w:val="28"/>
        </w:rPr>
        <w:t>Сумма налога, подлежащая уплате в бюджет, уменьшается на налоговые вычеты, если по итогам налогового периода сумма вычетов превышает общую сумму налога, исчисленную по подакцизным товарам, реализованным в отчетном периоде, полученная разница возмещается.</w:t>
      </w:r>
    </w:p>
    <w:p w:rsidR="009044B5" w:rsidRPr="005638C4" w:rsidRDefault="009044B5" w:rsidP="005638C4">
      <w:pPr>
        <w:spacing w:line="276" w:lineRule="auto"/>
        <w:ind w:firstLine="709"/>
        <w:jc w:val="both"/>
        <w:rPr>
          <w:sz w:val="28"/>
          <w:szCs w:val="28"/>
        </w:rPr>
      </w:pPr>
    </w:p>
    <w:p w:rsidR="009044B5" w:rsidRPr="005638C4" w:rsidRDefault="009044B5" w:rsidP="005638C4">
      <w:pPr>
        <w:spacing w:line="276" w:lineRule="auto"/>
        <w:jc w:val="both"/>
        <w:rPr>
          <w:sz w:val="28"/>
          <w:szCs w:val="28"/>
        </w:rPr>
      </w:pPr>
      <w:r w:rsidRPr="005638C4">
        <w:rPr>
          <w:sz w:val="28"/>
          <w:szCs w:val="28"/>
        </w:rPr>
        <w:t xml:space="preserve"> Налоговые ставки</w:t>
      </w:r>
      <w:r w:rsidR="005638C4" w:rsidRPr="005638C4">
        <w:rPr>
          <w:sz w:val="28"/>
          <w:szCs w:val="28"/>
        </w:rPr>
        <w:t xml:space="preserve">. </w:t>
      </w:r>
      <w:r w:rsidRPr="005638C4">
        <w:rPr>
          <w:sz w:val="28"/>
          <w:szCs w:val="28"/>
        </w:rPr>
        <w:t>ТАБЛИЦА (ст. 193 НК РФ).</w:t>
      </w:r>
    </w:p>
    <w:p w:rsidR="009044B5" w:rsidRPr="005638C4" w:rsidRDefault="009044B5" w:rsidP="005638C4">
      <w:pPr>
        <w:autoSpaceDE w:val="0"/>
        <w:autoSpaceDN w:val="0"/>
        <w:adjustRightInd w:val="0"/>
        <w:spacing w:line="276" w:lineRule="auto"/>
        <w:ind w:firstLine="709"/>
        <w:jc w:val="both"/>
        <w:rPr>
          <w:sz w:val="28"/>
          <w:szCs w:val="28"/>
        </w:rPr>
      </w:pP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6. Сроки и порядок уплаты налога</w:t>
      </w:r>
      <w:r w:rsidR="005638C4" w:rsidRPr="005638C4">
        <w:rPr>
          <w:sz w:val="28"/>
          <w:szCs w:val="28"/>
        </w:rPr>
        <w:t xml:space="preserve">. </w:t>
      </w:r>
      <w:r w:rsidR="005638C4" w:rsidRPr="005638C4">
        <w:rPr>
          <w:bCs/>
          <w:sz w:val="28"/>
          <w:szCs w:val="28"/>
          <w:shd w:val="clear" w:color="auto" w:fill="FFFFFF"/>
        </w:rPr>
        <w:t>НК РФ Статья 204. Сроки и порядок уплаты акциза при совершении операций с подакцизными товарами</w:t>
      </w:r>
    </w:p>
    <w:p w:rsidR="005638C4" w:rsidRPr="005638C4" w:rsidRDefault="005638C4" w:rsidP="005638C4">
      <w:pPr>
        <w:autoSpaceDE w:val="0"/>
        <w:autoSpaceDN w:val="0"/>
        <w:adjustRightInd w:val="0"/>
        <w:spacing w:line="276" w:lineRule="auto"/>
        <w:ind w:firstLine="709"/>
        <w:jc w:val="both"/>
        <w:rPr>
          <w:sz w:val="28"/>
          <w:szCs w:val="28"/>
        </w:rPr>
      </w:pPr>
      <w:r w:rsidRPr="005638C4">
        <w:rPr>
          <w:sz w:val="28"/>
          <w:szCs w:val="28"/>
          <w:shd w:val="clear" w:color="auto" w:fill="FFFFFF"/>
        </w:rPr>
        <w:t xml:space="preserve"> 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 если иное не предусмотрено настоящей статьей.</w:t>
      </w:r>
    </w:p>
    <w:p w:rsidR="005638C4"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Уплата акциза при реализации (передаче) подакцизных товаров (этилового спирта, спиртосодержащей и алкогольной продукции, пива, табачной продукции, автомобилей и мотоциклов) производится исходя из фактической реализации, равными долями не позднее 25-го числа месяца, следующего за отчетным, и не позднее 15 числа второго месяца, следующего за отчетным.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Уплата акциза по прямогонному бензину и денатурированному этиловому спирту налогоплательщиками, имеющими свидетельство о регистрации лица, совершающего операции с прямогонным бензином, или свидетельство о регистрации организации, совершающей операции с денатурированным этиловым спиртом, производится не позднее 25-го числа третьего месяца, следующего за истекшим налоговым периодом.</w:t>
      </w:r>
    </w:p>
    <w:p w:rsidR="009044B5" w:rsidRPr="005638C4" w:rsidRDefault="009044B5" w:rsidP="005638C4">
      <w:pPr>
        <w:autoSpaceDE w:val="0"/>
        <w:autoSpaceDN w:val="0"/>
        <w:adjustRightInd w:val="0"/>
        <w:spacing w:line="276" w:lineRule="auto"/>
        <w:ind w:firstLine="709"/>
        <w:jc w:val="both"/>
        <w:rPr>
          <w:sz w:val="28"/>
          <w:szCs w:val="28"/>
        </w:rPr>
      </w:pPr>
      <w:r w:rsidRPr="005638C4">
        <w:rPr>
          <w:iCs/>
          <w:sz w:val="28"/>
          <w:szCs w:val="28"/>
        </w:rPr>
        <w:t>Налогоплательщики обязаны</w:t>
      </w:r>
      <w:r w:rsidRPr="005638C4">
        <w:rPr>
          <w:sz w:val="28"/>
          <w:szCs w:val="28"/>
        </w:rPr>
        <w:t xml:space="preserve"> представлять в налоговый орган налогоплательщика налоговую декларацию за налоговый период, в срок не позднее 25-го числа месяца, следующего за истекшим налоговым периодом.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t>Налогоплательщики, имеющие свидетельство о регистрации лица, совершающего операции с прямогонным бензином, или свидетельство о регистрации организации, совершающей операции с денатурированным этиловым спиртом, – не позднее 25-го числа третьего месяца, следующего за отчетным.</w:t>
      </w:r>
    </w:p>
    <w:p w:rsidR="009044B5" w:rsidRPr="005638C4" w:rsidRDefault="009044B5" w:rsidP="005638C4">
      <w:pPr>
        <w:autoSpaceDE w:val="0"/>
        <w:autoSpaceDN w:val="0"/>
        <w:adjustRightInd w:val="0"/>
        <w:spacing w:line="276" w:lineRule="auto"/>
        <w:ind w:firstLine="709"/>
        <w:jc w:val="both"/>
        <w:rPr>
          <w:sz w:val="28"/>
          <w:szCs w:val="28"/>
        </w:rPr>
      </w:pPr>
      <w:r w:rsidRPr="005638C4">
        <w:rPr>
          <w:sz w:val="28"/>
          <w:szCs w:val="28"/>
        </w:rPr>
        <w:lastRenderedPageBreak/>
        <w:t>Сроки и порядок уплаты акцизов при ввозе подакцизных товаров на таможенную территорию РФ устанавливается таможенным законодательством.</w:t>
      </w:r>
    </w:p>
    <w:p w:rsidR="00F051D8" w:rsidRPr="005638C4" w:rsidRDefault="00F051D8" w:rsidP="005638C4">
      <w:pPr>
        <w:spacing w:line="276" w:lineRule="auto"/>
        <w:ind w:firstLine="709"/>
        <w:jc w:val="both"/>
        <w:rPr>
          <w:sz w:val="28"/>
          <w:szCs w:val="28"/>
        </w:rPr>
      </w:pPr>
    </w:p>
    <w:sectPr w:rsidR="00F051D8" w:rsidRPr="005638C4" w:rsidSect="00F051D8">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61F" w:rsidRDefault="000A161F" w:rsidP="00FB0BD1">
      <w:r>
        <w:separator/>
      </w:r>
    </w:p>
  </w:endnote>
  <w:endnote w:type="continuationSeparator" w:id="0">
    <w:p w:rsidR="000A161F" w:rsidRDefault="000A161F" w:rsidP="00FB0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2218"/>
      <w:docPartObj>
        <w:docPartGallery w:val="Page Numbers (Bottom of Page)"/>
        <w:docPartUnique/>
      </w:docPartObj>
    </w:sdtPr>
    <w:sdtContent>
      <w:p w:rsidR="00FB0BD1" w:rsidRDefault="00FB0BD1">
        <w:pPr>
          <w:pStyle w:val="a5"/>
          <w:jc w:val="right"/>
        </w:pPr>
        <w:fldSimple w:instr=" PAGE   \* MERGEFORMAT ">
          <w:r w:rsidR="005638C4">
            <w:rPr>
              <w:noProof/>
            </w:rPr>
            <w:t>15</w:t>
          </w:r>
        </w:fldSimple>
      </w:p>
    </w:sdtContent>
  </w:sdt>
  <w:p w:rsidR="00FB0BD1" w:rsidRDefault="00FB0B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61F" w:rsidRDefault="000A161F" w:rsidP="00FB0BD1">
      <w:r>
        <w:separator/>
      </w:r>
    </w:p>
  </w:footnote>
  <w:footnote w:type="continuationSeparator" w:id="0">
    <w:p w:rsidR="000A161F" w:rsidRDefault="000A161F" w:rsidP="00FB0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275B1"/>
    <w:multiLevelType w:val="hybridMultilevel"/>
    <w:tmpl w:val="B3BCDBBA"/>
    <w:lvl w:ilvl="0" w:tplc="629672CE">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386868"/>
    <w:multiLevelType w:val="hybridMultilevel"/>
    <w:tmpl w:val="35289010"/>
    <w:lvl w:ilvl="0" w:tplc="629672CE">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661213"/>
    <w:multiLevelType w:val="hybridMultilevel"/>
    <w:tmpl w:val="2E9C9646"/>
    <w:lvl w:ilvl="0" w:tplc="629672CE">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051674"/>
    <w:multiLevelType w:val="hybridMultilevel"/>
    <w:tmpl w:val="174C1348"/>
    <w:lvl w:ilvl="0" w:tplc="6690400C">
      <w:start w:val="1"/>
      <w:numFmt w:val="bullet"/>
      <w:lvlText w:val=""/>
      <w:lvlJc w:val="left"/>
      <w:pPr>
        <w:tabs>
          <w:tab w:val="num" w:pos="3141"/>
        </w:tabs>
        <w:ind w:left="3141" w:hanging="360"/>
      </w:pPr>
      <w:rPr>
        <w:rFonts w:ascii="Symbol" w:hAnsi="Symbol" w:hint="default"/>
        <w:sz w:val="16"/>
        <w:szCs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B6F5DB8"/>
    <w:multiLevelType w:val="hybridMultilevel"/>
    <w:tmpl w:val="E2B4C706"/>
    <w:lvl w:ilvl="0" w:tplc="6032F642">
      <w:start w:val="1"/>
      <w:numFmt w:val="bullet"/>
      <w:lvlText w:val=""/>
      <w:lvlJc w:val="left"/>
      <w:pPr>
        <w:tabs>
          <w:tab w:val="num" w:pos="1304"/>
        </w:tabs>
        <w:ind w:left="1361" w:hanging="340"/>
      </w:pPr>
      <w:rPr>
        <w:rFonts w:ascii="Symbol" w:hAnsi="Symbol" w:hint="default"/>
      </w:rPr>
    </w:lvl>
    <w:lvl w:ilvl="1" w:tplc="939677DC">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8384C7E"/>
    <w:multiLevelType w:val="hybridMultilevel"/>
    <w:tmpl w:val="6A7C8B08"/>
    <w:lvl w:ilvl="0" w:tplc="8F24CA8A">
      <w:start w:val="1"/>
      <w:numFmt w:val="bullet"/>
      <w:lvlText w:val=""/>
      <w:lvlJc w:val="left"/>
      <w:pPr>
        <w:tabs>
          <w:tab w:val="num" w:pos="624"/>
        </w:tabs>
        <w:ind w:left="624" w:hanging="22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2F724B9"/>
    <w:multiLevelType w:val="hybridMultilevel"/>
    <w:tmpl w:val="F524F90C"/>
    <w:lvl w:ilvl="0" w:tplc="4D66BED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54E5BBF"/>
    <w:multiLevelType w:val="hybridMultilevel"/>
    <w:tmpl w:val="CE226C60"/>
    <w:lvl w:ilvl="0" w:tplc="06C2B6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5338C4"/>
    <w:multiLevelType w:val="hybridMultilevel"/>
    <w:tmpl w:val="069E2E68"/>
    <w:lvl w:ilvl="0" w:tplc="9968BF62">
      <w:start w:val="1"/>
      <w:numFmt w:val="bullet"/>
      <w:lvlText w:val=""/>
      <w:lvlJc w:val="left"/>
      <w:pPr>
        <w:tabs>
          <w:tab w:val="num" w:pos="2510"/>
        </w:tabs>
        <w:ind w:left="2510" w:hanging="227"/>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cs="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cs="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cs="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3"/>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rsids>
    <w:rsidRoot w:val="009044B5"/>
    <w:rsid w:val="000000E1"/>
    <w:rsid w:val="00000118"/>
    <w:rsid w:val="000001C2"/>
    <w:rsid w:val="000001F9"/>
    <w:rsid w:val="00000261"/>
    <w:rsid w:val="00000355"/>
    <w:rsid w:val="00000360"/>
    <w:rsid w:val="00000439"/>
    <w:rsid w:val="000006EE"/>
    <w:rsid w:val="0000075E"/>
    <w:rsid w:val="000007D5"/>
    <w:rsid w:val="00000A38"/>
    <w:rsid w:val="00000BBE"/>
    <w:rsid w:val="00000E91"/>
    <w:rsid w:val="00000E97"/>
    <w:rsid w:val="00000EC3"/>
    <w:rsid w:val="00000FC2"/>
    <w:rsid w:val="00001041"/>
    <w:rsid w:val="00001057"/>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3DBA"/>
    <w:rsid w:val="00003F20"/>
    <w:rsid w:val="00004046"/>
    <w:rsid w:val="000041AB"/>
    <w:rsid w:val="0000438D"/>
    <w:rsid w:val="00004484"/>
    <w:rsid w:val="00004495"/>
    <w:rsid w:val="000044DA"/>
    <w:rsid w:val="00004522"/>
    <w:rsid w:val="0000455E"/>
    <w:rsid w:val="00004694"/>
    <w:rsid w:val="000047D0"/>
    <w:rsid w:val="000047F3"/>
    <w:rsid w:val="000048A7"/>
    <w:rsid w:val="00004A46"/>
    <w:rsid w:val="00004AB4"/>
    <w:rsid w:val="00004AE6"/>
    <w:rsid w:val="00004B18"/>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9E"/>
    <w:rsid w:val="000064A9"/>
    <w:rsid w:val="000066FE"/>
    <w:rsid w:val="00006793"/>
    <w:rsid w:val="00006849"/>
    <w:rsid w:val="00006A02"/>
    <w:rsid w:val="00006BD2"/>
    <w:rsid w:val="00006E87"/>
    <w:rsid w:val="00007115"/>
    <w:rsid w:val="00007306"/>
    <w:rsid w:val="00007332"/>
    <w:rsid w:val="000073B1"/>
    <w:rsid w:val="00007464"/>
    <w:rsid w:val="000074C3"/>
    <w:rsid w:val="00007601"/>
    <w:rsid w:val="000076A5"/>
    <w:rsid w:val="0000782A"/>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4AF"/>
    <w:rsid w:val="00011585"/>
    <w:rsid w:val="000115D6"/>
    <w:rsid w:val="00011687"/>
    <w:rsid w:val="0001168B"/>
    <w:rsid w:val="0001177D"/>
    <w:rsid w:val="000117EE"/>
    <w:rsid w:val="000117FA"/>
    <w:rsid w:val="0001181B"/>
    <w:rsid w:val="00011853"/>
    <w:rsid w:val="00011881"/>
    <w:rsid w:val="000118DA"/>
    <w:rsid w:val="00011954"/>
    <w:rsid w:val="00011A0F"/>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B6"/>
    <w:rsid w:val="000125F0"/>
    <w:rsid w:val="00012658"/>
    <w:rsid w:val="000126D4"/>
    <w:rsid w:val="000127D5"/>
    <w:rsid w:val="000127F0"/>
    <w:rsid w:val="0001283C"/>
    <w:rsid w:val="00012B93"/>
    <w:rsid w:val="00012D83"/>
    <w:rsid w:val="00012DE7"/>
    <w:rsid w:val="00012DF1"/>
    <w:rsid w:val="00012EB0"/>
    <w:rsid w:val="00012F21"/>
    <w:rsid w:val="00012F4A"/>
    <w:rsid w:val="00012FF8"/>
    <w:rsid w:val="0001313E"/>
    <w:rsid w:val="00013280"/>
    <w:rsid w:val="00013391"/>
    <w:rsid w:val="00013600"/>
    <w:rsid w:val="0001361B"/>
    <w:rsid w:val="00013824"/>
    <w:rsid w:val="00013A19"/>
    <w:rsid w:val="00013A33"/>
    <w:rsid w:val="00013B2E"/>
    <w:rsid w:val="00013B5B"/>
    <w:rsid w:val="00013B82"/>
    <w:rsid w:val="00013C0C"/>
    <w:rsid w:val="00013C1A"/>
    <w:rsid w:val="00013C5D"/>
    <w:rsid w:val="00013C85"/>
    <w:rsid w:val="00013DB7"/>
    <w:rsid w:val="00013E88"/>
    <w:rsid w:val="00013E8B"/>
    <w:rsid w:val="00013E8F"/>
    <w:rsid w:val="00013EEF"/>
    <w:rsid w:val="00013FE7"/>
    <w:rsid w:val="000141C1"/>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DD5"/>
    <w:rsid w:val="00014E69"/>
    <w:rsid w:val="00015142"/>
    <w:rsid w:val="0001520D"/>
    <w:rsid w:val="000153D5"/>
    <w:rsid w:val="00015418"/>
    <w:rsid w:val="00015570"/>
    <w:rsid w:val="0001558B"/>
    <w:rsid w:val="00015604"/>
    <w:rsid w:val="00015650"/>
    <w:rsid w:val="00015AD3"/>
    <w:rsid w:val="00015C52"/>
    <w:rsid w:val="00015C75"/>
    <w:rsid w:val="00015C77"/>
    <w:rsid w:val="00015D95"/>
    <w:rsid w:val="00015E68"/>
    <w:rsid w:val="00015E78"/>
    <w:rsid w:val="00015F11"/>
    <w:rsid w:val="00015F6C"/>
    <w:rsid w:val="00015FD6"/>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DDC"/>
    <w:rsid w:val="00017F1E"/>
    <w:rsid w:val="0002006A"/>
    <w:rsid w:val="0002011E"/>
    <w:rsid w:val="00020129"/>
    <w:rsid w:val="0002012E"/>
    <w:rsid w:val="00020299"/>
    <w:rsid w:val="000203A8"/>
    <w:rsid w:val="000204EF"/>
    <w:rsid w:val="00020553"/>
    <w:rsid w:val="00020612"/>
    <w:rsid w:val="00020645"/>
    <w:rsid w:val="000207EF"/>
    <w:rsid w:val="000209A3"/>
    <w:rsid w:val="00020B35"/>
    <w:rsid w:val="00020B3E"/>
    <w:rsid w:val="00020E19"/>
    <w:rsid w:val="0002135B"/>
    <w:rsid w:val="00021496"/>
    <w:rsid w:val="0002155E"/>
    <w:rsid w:val="000215D2"/>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A1"/>
    <w:rsid w:val="000231AB"/>
    <w:rsid w:val="000231C7"/>
    <w:rsid w:val="0002321A"/>
    <w:rsid w:val="0002322F"/>
    <w:rsid w:val="000234BA"/>
    <w:rsid w:val="000237BB"/>
    <w:rsid w:val="000238B0"/>
    <w:rsid w:val="000238FF"/>
    <w:rsid w:val="00023991"/>
    <w:rsid w:val="00023AC5"/>
    <w:rsid w:val="00023AF0"/>
    <w:rsid w:val="00023CE2"/>
    <w:rsid w:val="00023D7E"/>
    <w:rsid w:val="00023D82"/>
    <w:rsid w:val="00023D8A"/>
    <w:rsid w:val="00023DAD"/>
    <w:rsid w:val="00023F56"/>
    <w:rsid w:val="00023FD8"/>
    <w:rsid w:val="0002408B"/>
    <w:rsid w:val="0002409E"/>
    <w:rsid w:val="000240CF"/>
    <w:rsid w:val="00024137"/>
    <w:rsid w:val="000241F2"/>
    <w:rsid w:val="00024458"/>
    <w:rsid w:val="0002445B"/>
    <w:rsid w:val="0002447D"/>
    <w:rsid w:val="000244BE"/>
    <w:rsid w:val="00024551"/>
    <w:rsid w:val="00024627"/>
    <w:rsid w:val="0002466C"/>
    <w:rsid w:val="000246B0"/>
    <w:rsid w:val="000246B5"/>
    <w:rsid w:val="000247C8"/>
    <w:rsid w:val="00024910"/>
    <w:rsid w:val="0002499A"/>
    <w:rsid w:val="00024A0E"/>
    <w:rsid w:val="00024A2F"/>
    <w:rsid w:val="00024A90"/>
    <w:rsid w:val="00024AF8"/>
    <w:rsid w:val="00024B0D"/>
    <w:rsid w:val="00024E64"/>
    <w:rsid w:val="00024F21"/>
    <w:rsid w:val="00025068"/>
    <w:rsid w:val="00025103"/>
    <w:rsid w:val="00025211"/>
    <w:rsid w:val="00025363"/>
    <w:rsid w:val="000254CF"/>
    <w:rsid w:val="00025531"/>
    <w:rsid w:val="000255EB"/>
    <w:rsid w:val="00025646"/>
    <w:rsid w:val="00025652"/>
    <w:rsid w:val="0002571A"/>
    <w:rsid w:val="000257B3"/>
    <w:rsid w:val="00025992"/>
    <w:rsid w:val="00025AF6"/>
    <w:rsid w:val="00025BF9"/>
    <w:rsid w:val="00025E28"/>
    <w:rsid w:val="00025ED7"/>
    <w:rsid w:val="00025FB7"/>
    <w:rsid w:val="00026202"/>
    <w:rsid w:val="00026225"/>
    <w:rsid w:val="00026256"/>
    <w:rsid w:val="000262D1"/>
    <w:rsid w:val="0002636A"/>
    <w:rsid w:val="00026496"/>
    <w:rsid w:val="00026539"/>
    <w:rsid w:val="00026548"/>
    <w:rsid w:val="00026794"/>
    <w:rsid w:val="0002690C"/>
    <w:rsid w:val="00026A59"/>
    <w:rsid w:val="00026B0B"/>
    <w:rsid w:val="00026C7F"/>
    <w:rsid w:val="00026D89"/>
    <w:rsid w:val="00026DCA"/>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3C"/>
    <w:rsid w:val="00027A41"/>
    <w:rsid w:val="00027B6B"/>
    <w:rsid w:val="00027BB9"/>
    <w:rsid w:val="00027D47"/>
    <w:rsid w:val="00027DCE"/>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139"/>
    <w:rsid w:val="000311D5"/>
    <w:rsid w:val="000311D8"/>
    <w:rsid w:val="00031273"/>
    <w:rsid w:val="00031290"/>
    <w:rsid w:val="00031402"/>
    <w:rsid w:val="00031441"/>
    <w:rsid w:val="0003146D"/>
    <w:rsid w:val="00031908"/>
    <w:rsid w:val="00031A6F"/>
    <w:rsid w:val="00031A74"/>
    <w:rsid w:val="00031BB5"/>
    <w:rsid w:val="00031C1A"/>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4F3"/>
    <w:rsid w:val="00033608"/>
    <w:rsid w:val="000337AC"/>
    <w:rsid w:val="0003381B"/>
    <w:rsid w:val="0003385A"/>
    <w:rsid w:val="00033C0D"/>
    <w:rsid w:val="00033C51"/>
    <w:rsid w:val="00033D78"/>
    <w:rsid w:val="00033E4D"/>
    <w:rsid w:val="00033F88"/>
    <w:rsid w:val="000340A3"/>
    <w:rsid w:val="00034180"/>
    <w:rsid w:val="000341CE"/>
    <w:rsid w:val="000342A5"/>
    <w:rsid w:val="000342CA"/>
    <w:rsid w:val="0003431F"/>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8C"/>
    <w:rsid w:val="00035E93"/>
    <w:rsid w:val="00035FD7"/>
    <w:rsid w:val="00036002"/>
    <w:rsid w:val="000360B3"/>
    <w:rsid w:val="000361D9"/>
    <w:rsid w:val="00036279"/>
    <w:rsid w:val="000362BA"/>
    <w:rsid w:val="00036326"/>
    <w:rsid w:val="00036354"/>
    <w:rsid w:val="0003641F"/>
    <w:rsid w:val="00036496"/>
    <w:rsid w:val="0003651A"/>
    <w:rsid w:val="0003660F"/>
    <w:rsid w:val="000366C0"/>
    <w:rsid w:val="00036755"/>
    <w:rsid w:val="000367CD"/>
    <w:rsid w:val="00036826"/>
    <w:rsid w:val="00036910"/>
    <w:rsid w:val="00036A09"/>
    <w:rsid w:val="00036B3C"/>
    <w:rsid w:val="00036D24"/>
    <w:rsid w:val="00036DB7"/>
    <w:rsid w:val="00036E91"/>
    <w:rsid w:val="00036F5E"/>
    <w:rsid w:val="00036FA6"/>
    <w:rsid w:val="00036FD8"/>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C4"/>
    <w:rsid w:val="000407CF"/>
    <w:rsid w:val="00040907"/>
    <w:rsid w:val="00040990"/>
    <w:rsid w:val="00040B82"/>
    <w:rsid w:val="00040CC0"/>
    <w:rsid w:val="00040DA7"/>
    <w:rsid w:val="00040DAD"/>
    <w:rsid w:val="00040E18"/>
    <w:rsid w:val="0004107E"/>
    <w:rsid w:val="000410DF"/>
    <w:rsid w:val="00041190"/>
    <w:rsid w:val="0004120D"/>
    <w:rsid w:val="00041286"/>
    <w:rsid w:val="000412A8"/>
    <w:rsid w:val="000412B4"/>
    <w:rsid w:val="0004139B"/>
    <w:rsid w:val="00041551"/>
    <w:rsid w:val="00041639"/>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72"/>
    <w:rsid w:val="0004330F"/>
    <w:rsid w:val="000433B6"/>
    <w:rsid w:val="0004350F"/>
    <w:rsid w:val="000435E4"/>
    <w:rsid w:val="0004363E"/>
    <w:rsid w:val="000436C0"/>
    <w:rsid w:val="0004383F"/>
    <w:rsid w:val="00043909"/>
    <w:rsid w:val="00043970"/>
    <w:rsid w:val="00043AA9"/>
    <w:rsid w:val="00043B58"/>
    <w:rsid w:val="00043C45"/>
    <w:rsid w:val="00043D4A"/>
    <w:rsid w:val="00043DDD"/>
    <w:rsid w:val="00043EB1"/>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D71"/>
    <w:rsid w:val="00053D9C"/>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2B"/>
    <w:rsid w:val="000554B2"/>
    <w:rsid w:val="00055515"/>
    <w:rsid w:val="000555DB"/>
    <w:rsid w:val="0005584F"/>
    <w:rsid w:val="000558C4"/>
    <w:rsid w:val="00055990"/>
    <w:rsid w:val="00055A45"/>
    <w:rsid w:val="00055AB7"/>
    <w:rsid w:val="00055AF9"/>
    <w:rsid w:val="00055BBD"/>
    <w:rsid w:val="00055BD1"/>
    <w:rsid w:val="00055BDE"/>
    <w:rsid w:val="00055DFD"/>
    <w:rsid w:val="00055E9D"/>
    <w:rsid w:val="00055EF1"/>
    <w:rsid w:val="00056149"/>
    <w:rsid w:val="00056469"/>
    <w:rsid w:val="0005646F"/>
    <w:rsid w:val="000564AE"/>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A97"/>
    <w:rsid w:val="00057B7F"/>
    <w:rsid w:val="00057D1C"/>
    <w:rsid w:val="00057EEA"/>
    <w:rsid w:val="00057F32"/>
    <w:rsid w:val="00057F4E"/>
    <w:rsid w:val="00057FA1"/>
    <w:rsid w:val="00057FE1"/>
    <w:rsid w:val="000600AB"/>
    <w:rsid w:val="000600EE"/>
    <w:rsid w:val="000601FF"/>
    <w:rsid w:val="000602BD"/>
    <w:rsid w:val="0006035D"/>
    <w:rsid w:val="000604E0"/>
    <w:rsid w:val="0006074D"/>
    <w:rsid w:val="0006079E"/>
    <w:rsid w:val="00060944"/>
    <w:rsid w:val="000609AC"/>
    <w:rsid w:val="000609E3"/>
    <w:rsid w:val="000609E5"/>
    <w:rsid w:val="00060A2B"/>
    <w:rsid w:val="00060B36"/>
    <w:rsid w:val="00060B6F"/>
    <w:rsid w:val="00060BB6"/>
    <w:rsid w:val="00060CEB"/>
    <w:rsid w:val="00060DE4"/>
    <w:rsid w:val="00061040"/>
    <w:rsid w:val="00061316"/>
    <w:rsid w:val="00061425"/>
    <w:rsid w:val="000615AD"/>
    <w:rsid w:val="0006166D"/>
    <w:rsid w:val="000616E3"/>
    <w:rsid w:val="00061A3D"/>
    <w:rsid w:val="00061BCC"/>
    <w:rsid w:val="00061EC1"/>
    <w:rsid w:val="00061F41"/>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C2"/>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51A"/>
    <w:rsid w:val="00067585"/>
    <w:rsid w:val="000675BD"/>
    <w:rsid w:val="000676BB"/>
    <w:rsid w:val="0006774D"/>
    <w:rsid w:val="000677D6"/>
    <w:rsid w:val="000677F7"/>
    <w:rsid w:val="00067807"/>
    <w:rsid w:val="00067865"/>
    <w:rsid w:val="00067978"/>
    <w:rsid w:val="0006797A"/>
    <w:rsid w:val="000679B6"/>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92"/>
    <w:rsid w:val="000705A7"/>
    <w:rsid w:val="000705C4"/>
    <w:rsid w:val="000705F9"/>
    <w:rsid w:val="0007076A"/>
    <w:rsid w:val="0007086E"/>
    <w:rsid w:val="00070980"/>
    <w:rsid w:val="00070AEB"/>
    <w:rsid w:val="00070C02"/>
    <w:rsid w:val="00070D15"/>
    <w:rsid w:val="00070D31"/>
    <w:rsid w:val="00071103"/>
    <w:rsid w:val="000711C5"/>
    <w:rsid w:val="000711CB"/>
    <w:rsid w:val="000712A3"/>
    <w:rsid w:val="000712E8"/>
    <w:rsid w:val="0007147E"/>
    <w:rsid w:val="00071565"/>
    <w:rsid w:val="00071689"/>
    <w:rsid w:val="000716D6"/>
    <w:rsid w:val="000717ED"/>
    <w:rsid w:val="00071815"/>
    <w:rsid w:val="000718D6"/>
    <w:rsid w:val="0007191A"/>
    <w:rsid w:val="00071A73"/>
    <w:rsid w:val="00071B4A"/>
    <w:rsid w:val="00071B9B"/>
    <w:rsid w:val="00071C14"/>
    <w:rsid w:val="00071C18"/>
    <w:rsid w:val="00071CF1"/>
    <w:rsid w:val="00071D32"/>
    <w:rsid w:val="00071D35"/>
    <w:rsid w:val="00071DDF"/>
    <w:rsid w:val="00072087"/>
    <w:rsid w:val="00072185"/>
    <w:rsid w:val="000721C1"/>
    <w:rsid w:val="000721EF"/>
    <w:rsid w:val="00072260"/>
    <w:rsid w:val="000722CC"/>
    <w:rsid w:val="0007240D"/>
    <w:rsid w:val="00072611"/>
    <w:rsid w:val="00072661"/>
    <w:rsid w:val="00072808"/>
    <w:rsid w:val="000728AE"/>
    <w:rsid w:val="00072A28"/>
    <w:rsid w:val="00072A8E"/>
    <w:rsid w:val="00072E17"/>
    <w:rsid w:val="00072E18"/>
    <w:rsid w:val="00072F5B"/>
    <w:rsid w:val="0007338A"/>
    <w:rsid w:val="0007346A"/>
    <w:rsid w:val="0007376D"/>
    <w:rsid w:val="0007387E"/>
    <w:rsid w:val="0007388C"/>
    <w:rsid w:val="000738A9"/>
    <w:rsid w:val="00073A0B"/>
    <w:rsid w:val="00073A59"/>
    <w:rsid w:val="00073B74"/>
    <w:rsid w:val="00073B97"/>
    <w:rsid w:val="00073B9B"/>
    <w:rsid w:val="00073C4E"/>
    <w:rsid w:val="00073CA7"/>
    <w:rsid w:val="00073DAE"/>
    <w:rsid w:val="00073F07"/>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5"/>
    <w:rsid w:val="000756D8"/>
    <w:rsid w:val="0007590D"/>
    <w:rsid w:val="00075940"/>
    <w:rsid w:val="000759B2"/>
    <w:rsid w:val="00075AEE"/>
    <w:rsid w:val="00075B65"/>
    <w:rsid w:val="00075BF9"/>
    <w:rsid w:val="00075C17"/>
    <w:rsid w:val="00075CF8"/>
    <w:rsid w:val="00075D39"/>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723"/>
    <w:rsid w:val="00077765"/>
    <w:rsid w:val="00077A09"/>
    <w:rsid w:val="00077A28"/>
    <w:rsid w:val="00077B86"/>
    <w:rsid w:val="00077BA2"/>
    <w:rsid w:val="00077BCD"/>
    <w:rsid w:val="00077D6A"/>
    <w:rsid w:val="00077D7D"/>
    <w:rsid w:val="00077E3C"/>
    <w:rsid w:val="00077EF5"/>
    <w:rsid w:val="00080155"/>
    <w:rsid w:val="0008018B"/>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D0F"/>
    <w:rsid w:val="00081D98"/>
    <w:rsid w:val="00081DBB"/>
    <w:rsid w:val="00081E23"/>
    <w:rsid w:val="00081FB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F03"/>
    <w:rsid w:val="00082F47"/>
    <w:rsid w:val="00082FC3"/>
    <w:rsid w:val="00083160"/>
    <w:rsid w:val="00083270"/>
    <w:rsid w:val="000832C7"/>
    <w:rsid w:val="00083357"/>
    <w:rsid w:val="00083485"/>
    <w:rsid w:val="000837AE"/>
    <w:rsid w:val="00083825"/>
    <w:rsid w:val="00083883"/>
    <w:rsid w:val="000838AE"/>
    <w:rsid w:val="000838B8"/>
    <w:rsid w:val="000838C4"/>
    <w:rsid w:val="0008394E"/>
    <w:rsid w:val="00083A0E"/>
    <w:rsid w:val="00083DF0"/>
    <w:rsid w:val="00083F0D"/>
    <w:rsid w:val="00083F5B"/>
    <w:rsid w:val="00083F9D"/>
    <w:rsid w:val="0008407E"/>
    <w:rsid w:val="000842AF"/>
    <w:rsid w:val="0008432D"/>
    <w:rsid w:val="00084519"/>
    <w:rsid w:val="00084606"/>
    <w:rsid w:val="000846C4"/>
    <w:rsid w:val="000847F6"/>
    <w:rsid w:val="00084C69"/>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60B"/>
    <w:rsid w:val="000868E1"/>
    <w:rsid w:val="0008693B"/>
    <w:rsid w:val="0008693E"/>
    <w:rsid w:val="00086998"/>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324"/>
    <w:rsid w:val="000903E5"/>
    <w:rsid w:val="0009052B"/>
    <w:rsid w:val="00090531"/>
    <w:rsid w:val="00090540"/>
    <w:rsid w:val="000905AD"/>
    <w:rsid w:val="000906CB"/>
    <w:rsid w:val="000906EC"/>
    <w:rsid w:val="00090775"/>
    <w:rsid w:val="000907BD"/>
    <w:rsid w:val="00090815"/>
    <w:rsid w:val="00090856"/>
    <w:rsid w:val="00090947"/>
    <w:rsid w:val="000909F0"/>
    <w:rsid w:val="00090C6E"/>
    <w:rsid w:val="00090E4D"/>
    <w:rsid w:val="00090EC6"/>
    <w:rsid w:val="00090F71"/>
    <w:rsid w:val="00090F7A"/>
    <w:rsid w:val="00090F86"/>
    <w:rsid w:val="0009104D"/>
    <w:rsid w:val="000911A6"/>
    <w:rsid w:val="00091258"/>
    <w:rsid w:val="000912B4"/>
    <w:rsid w:val="000912F8"/>
    <w:rsid w:val="000913FB"/>
    <w:rsid w:val="00091742"/>
    <w:rsid w:val="00091757"/>
    <w:rsid w:val="000917CF"/>
    <w:rsid w:val="00091849"/>
    <w:rsid w:val="00091A18"/>
    <w:rsid w:val="00091ABB"/>
    <w:rsid w:val="00091AD8"/>
    <w:rsid w:val="00091B61"/>
    <w:rsid w:val="00091C2B"/>
    <w:rsid w:val="00091C40"/>
    <w:rsid w:val="00091F3B"/>
    <w:rsid w:val="00092284"/>
    <w:rsid w:val="0009256E"/>
    <w:rsid w:val="000925E4"/>
    <w:rsid w:val="0009263E"/>
    <w:rsid w:val="0009281D"/>
    <w:rsid w:val="0009282A"/>
    <w:rsid w:val="000928C0"/>
    <w:rsid w:val="000928DC"/>
    <w:rsid w:val="0009293D"/>
    <w:rsid w:val="00092AA9"/>
    <w:rsid w:val="00092B9F"/>
    <w:rsid w:val="00092CEA"/>
    <w:rsid w:val="00092CFF"/>
    <w:rsid w:val="00092D3F"/>
    <w:rsid w:val="00092DB5"/>
    <w:rsid w:val="00092EE4"/>
    <w:rsid w:val="00092F69"/>
    <w:rsid w:val="0009312E"/>
    <w:rsid w:val="000933F2"/>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C4"/>
    <w:rsid w:val="000948B5"/>
    <w:rsid w:val="000948C0"/>
    <w:rsid w:val="000949C0"/>
    <w:rsid w:val="00094A00"/>
    <w:rsid w:val="00094B01"/>
    <w:rsid w:val="00094CCC"/>
    <w:rsid w:val="00094D9A"/>
    <w:rsid w:val="00094E09"/>
    <w:rsid w:val="00094E0B"/>
    <w:rsid w:val="00094E58"/>
    <w:rsid w:val="00094FAA"/>
    <w:rsid w:val="00094FD9"/>
    <w:rsid w:val="00095009"/>
    <w:rsid w:val="00095071"/>
    <w:rsid w:val="000951CA"/>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A48"/>
    <w:rsid w:val="00095A6D"/>
    <w:rsid w:val="00095B95"/>
    <w:rsid w:val="00095DC2"/>
    <w:rsid w:val="00095F47"/>
    <w:rsid w:val="00095FD5"/>
    <w:rsid w:val="000960E3"/>
    <w:rsid w:val="000961D8"/>
    <w:rsid w:val="00096752"/>
    <w:rsid w:val="0009675F"/>
    <w:rsid w:val="00096D7C"/>
    <w:rsid w:val="00096EFF"/>
    <w:rsid w:val="00096F52"/>
    <w:rsid w:val="00096F9B"/>
    <w:rsid w:val="00097066"/>
    <w:rsid w:val="000970E7"/>
    <w:rsid w:val="000972FF"/>
    <w:rsid w:val="00097392"/>
    <w:rsid w:val="000974DC"/>
    <w:rsid w:val="00097799"/>
    <w:rsid w:val="000978BA"/>
    <w:rsid w:val="00097C8D"/>
    <w:rsid w:val="00097EBF"/>
    <w:rsid w:val="00097F3A"/>
    <w:rsid w:val="00097F79"/>
    <w:rsid w:val="000A0348"/>
    <w:rsid w:val="000A045B"/>
    <w:rsid w:val="000A04A6"/>
    <w:rsid w:val="000A05AD"/>
    <w:rsid w:val="000A07B1"/>
    <w:rsid w:val="000A088F"/>
    <w:rsid w:val="000A0964"/>
    <w:rsid w:val="000A0A17"/>
    <w:rsid w:val="000A0A57"/>
    <w:rsid w:val="000A0AC7"/>
    <w:rsid w:val="000A0AF6"/>
    <w:rsid w:val="000A0CAB"/>
    <w:rsid w:val="000A0D2D"/>
    <w:rsid w:val="000A0D79"/>
    <w:rsid w:val="000A0D84"/>
    <w:rsid w:val="000A0E81"/>
    <w:rsid w:val="000A0F67"/>
    <w:rsid w:val="000A1118"/>
    <w:rsid w:val="000A1240"/>
    <w:rsid w:val="000A127B"/>
    <w:rsid w:val="000A1294"/>
    <w:rsid w:val="000A12AB"/>
    <w:rsid w:val="000A1328"/>
    <w:rsid w:val="000A13BB"/>
    <w:rsid w:val="000A14C9"/>
    <w:rsid w:val="000A1554"/>
    <w:rsid w:val="000A15CF"/>
    <w:rsid w:val="000A161F"/>
    <w:rsid w:val="000A1830"/>
    <w:rsid w:val="000A1965"/>
    <w:rsid w:val="000A1C66"/>
    <w:rsid w:val="000A1E39"/>
    <w:rsid w:val="000A1EA5"/>
    <w:rsid w:val="000A2090"/>
    <w:rsid w:val="000A21E8"/>
    <w:rsid w:val="000A226B"/>
    <w:rsid w:val="000A229B"/>
    <w:rsid w:val="000A232D"/>
    <w:rsid w:val="000A235F"/>
    <w:rsid w:val="000A2376"/>
    <w:rsid w:val="000A237B"/>
    <w:rsid w:val="000A24AF"/>
    <w:rsid w:val="000A24C1"/>
    <w:rsid w:val="000A2632"/>
    <w:rsid w:val="000A2731"/>
    <w:rsid w:val="000A28AD"/>
    <w:rsid w:val="000A2A10"/>
    <w:rsid w:val="000A2BE6"/>
    <w:rsid w:val="000A2DE1"/>
    <w:rsid w:val="000A2DED"/>
    <w:rsid w:val="000A2E4D"/>
    <w:rsid w:val="000A2F37"/>
    <w:rsid w:val="000A2F83"/>
    <w:rsid w:val="000A2F96"/>
    <w:rsid w:val="000A30A5"/>
    <w:rsid w:val="000A30FB"/>
    <w:rsid w:val="000A311C"/>
    <w:rsid w:val="000A3325"/>
    <w:rsid w:val="000A3408"/>
    <w:rsid w:val="000A368B"/>
    <w:rsid w:val="000A37B4"/>
    <w:rsid w:val="000A37B7"/>
    <w:rsid w:val="000A37E3"/>
    <w:rsid w:val="000A384E"/>
    <w:rsid w:val="000A39A4"/>
    <w:rsid w:val="000A3A36"/>
    <w:rsid w:val="000A3A80"/>
    <w:rsid w:val="000A3B6A"/>
    <w:rsid w:val="000A3B7D"/>
    <w:rsid w:val="000A3BB3"/>
    <w:rsid w:val="000A3DE3"/>
    <w:rsid w:val="000A3E08"/>
    <w:rsid w:val="000A3E20"/>
    <w:rsid w:val="000A3EDF"/>
    <w:rsid w:val="000A3F76"/>
    <w:rsid w:val="000A3FA4"/>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6F"/>
    <w:rsid w:val="000A4DB0"/>
    <w:rsid w:val="000A5031"/>
    <w:rsid w:val="000A507E"/>
    <w:rsid w:val="000A50E3"/>
    <w:rsid w:val="000A5164"/>
    <w:rsid w:val="000A51A4"/>
    <w:rsid w:val="000A526B"/>
    <w:rsid w:val="000A52B6"/>
    <w:rsid w:val="000A5576"/>
    <w:rsid w:val="000A55BC"/>
    <w:rsid w:val="000A57DD"/>
    <w:rsid w:val="000A5916"/>
    <w:rsid w:val="000A5A09"/>
    <w:rsid w:val="000A5BB8"/>
    <w:rsid w:val="000A5C50"/>
    <w:rsid w:val="000A6127"/>
    <w:rsid w:val="000A6158"/>
    <w:rsid w:val="000A6170"/>
    <w:rsid w:val="000A6188"/>
    <w:rsid w:val="000A61F6"/>
    <w:rsid w:val="000A6235"/>
    <w:rsid w:val="000A62B2"/>
    <w:rsid w:val="000A640D"/>
    <w:rsid w:val="000A6453"/>
    <w:rsid w:val="000A6648"/>
    <w:rsid w:val="000A68E2"/>
    <w:rsid w:val="000A6A01"/>
    <w:rsid w:val="000A6AF9"/>
    <w:rsid w:val="000A6C8B"/>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CBC"/>
    <w:rsid w:val="000A7D60"/>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AB1"/>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FB"/>
    <w:rsid w:val="000B441B"/>
    <w:rsid w:val="000B4436"/>
    <w:rsid w:val="000B4462"/>
    <w:rsid w:val="000B4514"/>
    <w:rsid w:val="000B454B"/>
    <w:rsid w:val="000B47BD"/>
    <w:rsid w:val="000B47C0"/>
    <w:rsid w:val="000B4840"/>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569"/>
    <w:rsid w:val="000B757A"/>
    <w:rsid w:val="000B7660"/>
    <w:rsid w:val="000B76E9"/>
    <w:rsid w:val="000B786B"/>
    <w:rsid w:val="000B7C46"/>
    <w:rsid w:val="000B7CD5"/>
    <w:rsid w:val="000B7D3F"/>
    <w:rsid w:val="000B7DB9"/>
    <w:rsid w:val="000B7E4B"/>
    <w:rsid w:val="000B7F2B"/>
    <w:rsid w:val="000C01BD"/>
    <w:rsid w:val="000C02A7"/>
    <w:rsid w:val="000C03AB"/>
    <w:rsid w:val="000C05A9"/>
    <w:rsid w:val="000C0610"/>
    <w:rsid w:val="000C0D7E"/>
    <w:rsid w:val="000C0F61"/>
    <w:rsid w:val="000C107B"/>
    <w:rsid w:val="000C10F1"/>
    <w:rsid w:val="000C1139"/>
    <w:rsid w:val="000C11BD"/>
    <w:rsid w:val="000C1370"/>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27A"/>
    <w:rsid w:val="000C22C8"/>
    <w:rsid w:val="000C2329"/>
    <w:rsid w:val="000C24DE"/>
    <w:rsid w:val="000C2670"/>
    <w:rsid w:val="000C29E3"/>
    <w:rsid w:val="000C2B3A"/>
    <w:rsid w:val="000C2BDC"/>
    <w:rsid w:val="000C2CA3"/>
    <w:rsid w:val="000C2CE2"/>
    <w:rsid w:val="000C2E7B"/>
    <w:rsid w:val="000C2EEA"/>
    <w:rsid w:val="000C2F10"/>
    <w:rsid w:val="000C2F2B"/>
    <w:rsid w:val="000C314D"/>
    <w:rsid w:val="000C32A8"/>
    <w:rsid w:val="000C32E3"/>
    <w:rsid w:val="000C3659"/>
    <w:rsid w:val="000C3754"/>
    <w:rsid w:val="000C38FE"/>
    <w:rsid w:val="000C3B1A"/>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F0"/>
    <w:rsid w:val="000C561E"/>
    <w:rsid w:val="000C5624"/>
    <w:rsid w:val="000C5927"/>
    <w:rsid w:val="000C5ACA"/>
    <w:rsid w:val="000C5B4B"/>
    <w:rsid w:val="000C5BCB"/>
    <w:rsid w:val="000C5BE6"/>
    <w:rsid w:val="000C5C38"/>
    <w:rsid w:val="000C5D72"/>
    <w:rsid w:val="000C600C"/>
    <w:rsid w:val="000C60A6"/>
    <w:rsid w:val="000C60C3"/>
    <w:rsid w:val="000C6363"/>
    <w:rsid w:val="000C64F9"/>
    <w:rsid w:val="000C6566"/>
    <w:rsid w:val="000C67B4"/>
    <w:rsid w:val="000C685B"/>
    <w:rsid w:val="000C68C7"/>
    <w:rsid w:val="000C6AB2"/>
    <w:rsid w:val="000C6C38"/>
    <w:rsid w:val="000C6D59"/>
    <w:rsid w:val="000C6E6E"/>
    <w:rsid w:val="000C6E86"/>
    <w:rsid w:val="000C710C"/>
    <w:rsid w:val="000C712D"/>
    <w:rsid w:val="000C71D6"/>
    <w:rsid w:val="000C71EC"/>
    <w:rsid w:val="000C7388"/>
    <w:rsid w:val="000C74D8"/>
    <w:rsid w:val="000C7533"/>
    <w:rsid w:val="000C758F"/>
    <w:rsid w:val="000C75C7"/>
    <w:rsid w:val="000C760F"/>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4044"/>
    <w:rsid w:val="000D413D"/>
    <w:rsid w:val="000D4153"/>
    <w:rsid w:val="000D420D"/>
    <w:rsid w:val="000D43FF"/>
    <w:rsid w:val="000D457B"/>
    <w:rsid w:val="000D45C7"/>
    <w:rsid w:val="000D45E1"/>
    <w:rsid w:val="000D4719"/>
    <w:rsid w:val="000D4759"/>
    <w:rsid w:val="000D4B73"/>
    <w:rsid w:val="000D4C5C"/>
    <w:rsid w:val="000D4D7F"/>
    <w:rsid w:val="000D4DBF"/>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B4"/>
    <w:rsid w:val="000D7C3B"/>
    <w:rsid w:val="000D7DB9"/>
    <w:rsid w:val="000D7DCB"/>
    <w:rsid w:val="000D7F53"/>
    <w:rsid w:val="000D7FF6"/>
    <w:rsid w:val="000E0074"/>
    <w:rsid w:val="000E00C5"/>
    <w:rsid w:val="000E016D"/>
    <w:rsid w:val="000E05DF"/>
    <w:rsid w:val="000E0758"/>
    <w:rsid w:val="000E089F"/>
    <w:rsid w:val="000E0A72"/>
    <w:rsid w:val="000E0B3E"/>
    <w:rsid w:val="000E0CD1"/>
    <w:rsid w:val="000E0CE8"/>
    <w:rsid w:val="000E0CFC"/>
    <w:rsid w:val="000E0EB3"/>
    <w:rsid w:val="000E0F7B"/>
    <w:rsid w:val="000E0F86"/>
    <w:rsid w:val="000E1061"/>
    <w:rsid w:val="000E107A"/>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BF"/>
    <w:rsid w:val="000E1F1B"/>
    <w:rsid w:val="000E1F54"/>
    <w:rsid w:val="000E1F57"/>
    <w:rsid w:val="000E217E"/>
    <w:rsid w:val="000E2198"/>
    <w:rsid w:val="000E21B5"/>
    <w:rsid w:val="000E21F9"/>
    <w:rsid w:val="000E2269"/>
    <w:rsid w:val="000E23E0"/>
    <w:rsid w:val="000E25B3"/>
    <w:rsid w:val="000E27D9"/>
    <w:rsid w:val="000E295B"/>
    <w:rsid w:val="000E29B0"/>
    <w:rsid w:val="000E29FB"/>
    <w:rsid w:val="000E2B67"/>
    <w:rsid w:val="000E2B84"/>
    <w:rsid w:val="000E2C35"/>
    <w:rsid w:val="000E2E8E"/>
    <w:rsid w:val="000E2F64"/>
    <w:rsid w:val="000E31F3"/>
    <w:rsid w:val="000E3558"/>
    <w:rsid w:val="000E3595"/>
    <w:rsid w:val="000E366F"/>
    <w:rsid w:val="000E36B6"/>
    <w:rsid w:val="000E3705"/>
    <w:rsid w:val="000E3779"/>
    <w:rsid w:val="000E3894"/>
    <w:rsid w:val="000E398E"/>
    <w:rsid w:val="000E3A3C"/>
    <w:rsid w:val="000E3AEF"/>
    <w:rsid w:val="000E3DAB"/>
    <w:rsid w:val="000E3E85"/>
    <w:rsid w:val="000E3EA9"/>
    <w:rsid w:val="000E40AB"/>
    <w:rsid w:val="000E40B6"/>
    <w:rsid w:val="000E41D0"/>
    <w:rsid w:val="000E4350"/>
    <w:rsid w:val="000E44A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E93"/>
    <w:rsid w:val="000E4F12"/>
    <w:rsid w:val="000E4FC9"/>
    <w:rsid w:val="000E502D"/>
    <w:rsid w:val="000E5065"/>
    <w:rsid w:val="000E5098"/>
    <w:rsid w:val="000E5378"/>
    <w:rsid w:val="000E5498"/>
    <w:rsid w:val="000E54F4"/>
    <w:rsid w:val="000E5521"/>
    <w:rsid w:val="000E55AB"/>
    <w:rsid w:val="000E5615"/>
    <w:rsid w:val="000E5625"/>
    <w:rsid w:val="000E58EB"/>
    <w:rsid w:val="000E5910"/>
    <w:rsid w:val="000E59A6"/>
    <w:rsid w:val="000E59B7"/>
    <w:rsid w:val="000E5A36"/>
    <w:rsid w:val="000E5A7D"/>
    <w:rsid w:val="000E5A94"/>
    <w:rsid w:val="000E5B20"/>
    <w:rsid w:val="000E5BB1"/>
    <w:rsid w:val="000E5C2F"/>
    <w:rsid w:val="000E5C8D"/>
    <w:rsid w:val="000E5E8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C5"/>
    <w:rsid w:val="000E7C3B"/>
    <w:rsid w:val="000F007C"/>
    <w:rsid w:val="000F046A"/>
    <w:rsid w:val="000F058C"/>
    <w:rsid w:val="000F06CD"/>
    <w:rsid w:val="000F06CF"/>
    <w:rsid w:val="000F07BC"/>
    <w:rsid w:val="000F09B0"/>
    <w:rsid w:val="000F0A40"/>
    <w:rsid w:val="000F0A83"/>
    <w:rsid w:val="000F0AA9"/>
    <w:rsid w:val="000F0C3B"/>
    <w:rsid w:val="000F0C56"/>
    <w:rsid w:val="000F0C82"/>
    <w:rsid w:val="000F0E22"/>
    <w:rsid w:val="000F1055"/>
    <w:rsid w:val="000F10D8"/>
    <w:rsid w:val="000F110B"/>
    <w:rsid w:val="000F12FE"/>
    <w:rsid w:val="000F1376"/>
    <w:rsid w:val="000F15A5"/>
    <w:rsid w:val="000F15AA"/>
    <w:rsid w:val="000F1616"/>
    <w:rsid w:val="000F16D8"/>
    <w:rsid w:val="000F1739"/>
    <w:rsid w:val="000F1A3C"/>
    <w:rsid w:val="000F1C7C"/>
    <w:rsid w:val="000F1F05"/>
    <w:rsid w:val="000F2012"/>
    <w:rsid w:val="000F2013"/>
    <w:rsid w:val="000F2068"/>
    <w:rsid w:val="000F20A1"/>
    <w:rsid w:val="000F20E7"/>
    <w:rsid w:val="000F2106"/>
    <w:rsid w:val="000F2356"/>
    <w:rsid w:val="000F2405"/>
    <w:rsid w:val="000F24C8"/>
    <w:rsid w:val="000F24DB"/>
    <w:rsid w:val="000F255F"/>
    <w:rsid w:val="000F2818"/>
    <w:rsid w:val="000F29ED"/>
    <w:rsid w:val="000F2A0A"/>
    <w:rsid w:val="000F2C30"/>
    <w:rsid w:val="000F2D36"/>
    <w:rsid w:val="000F2DF0"/>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6DF"/>
    <w:rsid w:val="000F5749"/>
    <w:rsid w:val="000F57B9"/>
    <w:rsid w:val="000F5846"/>
    <w:rsid w:val="000F5A88"/>
    <w:rsid w:val="000F5AC9"/>
    <w:rsid w:val="000F5E19"/>
    <w:rsid w:val="000F5E64"/>
    <w:rsid w:val="000F5F54"/>
    <w:rsid w:val="000F5F7A"/>
    <w:rsid w:val="000F6089"/>
    <w:rsid w:val="000F6094"/>
    <w:rsid w:val="000F62EE"/>
    <w:rsid w:val="000F630C"/>
    <w:rsid w:val="000F648D"/>
    <w:rsid w:val="000F64ED"/>
    <w:rsid w:val="000F6509"/>
    <w:rsid w:val="000F65F4"/>
    <w:rsid w:val="000F6679"/>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88"/>
    <w:rsid w:val="00101528"/>
    <w:rsid w:val="00101593"/>
    <w:rsid w:val="0010160B"/>
    <w:rsid w:val="001018D8"/>
    <w:rsid w:val="00101936"/>
    <w:rsid w:val="00101AAA"/>
    <w:rsid w:val="00101C6C"/>
    <w:rsid w:val="00101EEF"/>
    <w:rsid w:val="0010202D"/>
    <w:rsid w:val="00102091"/>
    <w:rsid w:val="0010213F"/>
    <w:rsid w:val="001021C0"/>
    <w:rsid w:val="0010238C"/>
    <w:rsid w:val="001024A9"/>
    <w:rsid w:val="001024CB"/>
    <w:rsid w:val="00102819"/>
    <w:rsid w:val="001029AB"/>
    <w:rsid w:val="001029E7"/>
    <w:rsid w:val="00102BDF"/>
    <w:rsid w:val="00102C67"/>
    <w:rsid w:val="00102D1C"/>
    <w:rsid w:val="00102D22"/>
    <w:rsid w:val="00102FD8"/>
    <w:rsid w:val="00103147"/>
    <w:rsid w:val="00103257"/>
    <w:rsid w:val="001034B7"/>
    <w:rsid w:val="001034D4"/>
    <w:rsid w:val="001035D4"/>
    <w:rsid w:val="00103791"/>
    <w:rsid w:val="00103796"/>
    <w:rsid w:val="001037C4"/>
    <w:rsid w:val="001037EC"/>
    <w:rsid w:val="00103833"/>
    <w:rsid w:val="001038DE"/>
    <w:rsid w:val="00103AF4"/>
    <w:rsid w:val="00103BB5"/>
    <w:rsid w:val="00103C60"/>
    <w:rsid w:val="00103FDA"/>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54F"/>
    <w:rsid w:val="0010562C"/>
    <w:rsid w:val="0010563E"/>
    <w:rsid w:val="001056FD"/>
    <w:rsid w:val="00105880"/>
    <w:rsid w:val="00105976"/>
    <w:rsid w:val="001059E6"/>
    <w:rsid w:val="00105A76"/>
    <w:rsid w:val="00105C1B"/>
    <w:rsid w:val="00105CB4"/>
    <w:rsid w:val="00105D19"/>
    <w:rsid w:val="00105F30"/>
    <w:rsid w:val="00106046"/>
    <w:rsid w:val="00106070"/>
    <w:rsid w:val="00106162"/>
    <w:rsid w:val="00106274"/>
    <w:rsid w:val="00106318"/>
    <w:rsid w:val="00106537"/>
    <w:rsid w:val="00106694"/>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A17"/>
    <w:rsid w:val="00113A23"/>
    <w:rsid w:val="00113A8E"/>
    <w:rsid w:val="00113C1C"/>
    <w:rsid w:val="00113D19"/>
    <w:rsid w:val="00113F2A"/>
    <w:rsid w:val="00113FE2"/>
    <w:rsid w:val="0011420B"/>
    <w:rsid w:val="0011435F"/>
    <w:rsid w:val="001143D3"/>
    <w:rsid w:val="00114495"/>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6DC"/>
    <w:rsid w:val="001166F4"/>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17"/>
    <w:rsid w:val="00117280"/>
    <w:rsid w:val="0011737D"/>
    <w:rsid w:val="001173E0"/>
    <w:rsid w:val="001174E8"/>
    <w:rsid w:val="001175C9"/>
    <w:rsid w:val="0011774A"/>
    <w:rsid w:val="001178A8"/>
    <w:rsid w:val="00117915"/>
    <w:rsid w:val="001179A0"/>
    <w:rsid w:val="001179EA"/>
    <w:rsid w:val="00117A12"/>
    <w:rsid w:val="00117C8A"/>
    <w:rsid w:val="00117CA4"/>
    <w:rsid w:val="00117E69"/>
    <w:rsid w:val="00117E75"/>
    <w:rsid w:val="00117EC3"/>
    <w:rsid w:val="00120068"/>
    <w:rsid w:val="001200D8"/>
    <w:rsid w:val="0012031C"/>
    <w:rsid w:val="0012039B"/>
    <w:rsid w:val="001203E0"/>
    <w:rsid w:val="00120A2B"/>
    <w:rsid w:val="00120BDB"/>
    <w:rsid w:val="00120CD2"/>
    <w:rsid w:val="00120D34"/>
    <w:rsid w:val="0012105D"/>
    <w:rsid w:val="00121147"/>
    <w:rsid w:val="0012117A"/>
    <w:rsid w:val="001212AA"/>
    <w:rsid w:val="00121698"/>
    <w:rsid w:val="001217D4"/>
    <w:rsid w:val="001219C9"/>
    <w:rsid w:val="001219D3"/>
    <w:rsid w:val="00121A07"/>
    <w:rsid w:val="00121A9A"/>
    <w:rsid w:val="00121C06"/>
    <w:rsid w:val="00121C96"/>
    <w:rsid w:val="00121D9F"/>
    <w:rsid w:val="00122278"/>
    <w:rsid w:val="001222C2"/>
    <w:rsid w:val="00122381"/>
    <w:rsid w:val="00122635"/>
    <w:rsid w:val="0012269F"/>
    <w:rsid w:val="001226B7"/>
    <w:rsid w:val="0012283D"/>
    <w:rsid w:val="00122E42"/>
    <w:rsid w:val="00122E54"/>
    <w:rsid w:val="00122FEC"/>
    <w:rsid w:val="00123052"/>
    <w:rsid w:val="001231A9"/>
    <w:rsid w:val="00123252"/>
    <w:rsid w:val="0012336C"/>
    <w:rsid w:val="001234C3"/>
    <w:rsid w:val="00123599"/>
    <w:rsid w:val="001236DB"/>
    <w:rsid w:val="001237E6"/>
    <w:rsid w:val="001238A0"/>
    <w:rsid w:val="001238F5"/>
    <w:rsid w:val="00123964"/>
    <w:rsid w:val="00123A07"/>
    <w:rsid w:val="00123A66"/>
    <w:rsid w:val="00123A9A"/>
    <w:rsid w:val="00123AFC"/>
    <w:rsid w:val="00123B66"/>
    <w:rsid w:val="00123D57"/>
    <w:rsid w:val="00123D93"/>
    <w:rsid w:val="00123DD3"/>
    <w:rsid w:val="00123EA2"/>
    <w:rsid w:val="00123F07"/>
    <w:rsid w:val="00124238"/>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317"/>
    <w:rsid w:val="0012543D"/>
    <w:rsid w:val="001254A7"/>
    <w:rsid w:val="00125600"/>
    <w:rsid w:val="001256A9"/>
    <w:rsid w:val="0012573A"/>
    <w:rsid w:val="00125805"/>
    <w:rsid w:val="0012595D"/>
    <w:rsid w:val="00125990"/>
    <w:rsid w:val="001259A7"/>
    <w:rsid w:val="00125A31"/>
    <w:rsid w:val="00125B30"/>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722"/>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61A"/>
    <w:rsid w:val="00130643"/>
    <w:rsid w:val="001306C6"/>
    <w:rsid w:val="001307BA"/>
    <w:rsid w:val="0013083F"/>
    <w:rsid w:val="00130A84"/>
    <w:rsid w:val="00130AE6"/>
    <w:rsid w:val="00130BF8"/>
    <w:rsid w:val="00130C94"/>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7B3"/>
    <w:rsid w:val="00134972"/>
    <w:rsid w:val="00134B19"/>
    <w:rsid w:val="00134C2C"/>
    <w:rsid w:val="00134C72"/>
    <w:rsid w:val="00134DCF"/>
    <w:rsid w:val="00134E46"/>
    <w:rsid w:val="00134EFF"/>
    <w:rsid w:val="001350AE"/>
    <w:rsid w:val="0013512E"/>
    <w:rsid w:val="00135200"/>
    <w:rsid w:val="00135381"/>
    <w:rsid w:val="001353E8"/>
    <w:rsid w:val="0013577E"/>
    <w:rsid w:val="00135785"/>
    <w:rsid w:val="001357D9"/>
    <w:rsid w:val="0013593F"/>
    <w:rsid w:val="001359D5"/>
    <w:rsid w:val="00135B5B"/>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29F"/>
    <w:rsid w:val="001413D1"/>
    <w:rsid w:val="00141435"/>
    <w:rsid w:val="00141499"/>
    <w:rsid w:val="001414AB"/>
    <w:rsid w:val="001415B0"/>
    <w:rsid w:val="0014164B"/>
    <w:rsid w:val="00141663"/>
    <w:rsid w:val="00141676"/>
    <w:rsid w:val="00141863"/>
    <w:rsid w:val="001418FA"/>
    <w:rsid w:val="00141A3F"/>
    <w:rsid w:val="00141B8C"/>
    <w:rsid w:val="00141C4B"/>
    <w:rsid w:val="00141CD1"/>
    <w:rsid w:val="00141EC5"/>
    <w:rsid w:val="001421E9"/>
    <w:rsid w:val="00142200"/>
    <w:rsid w:val="001422B3"/>
    <w:rsid w:val="001422B9"/>
    <w:rsid w:val="001422BB"/>
    <w:rsid w:val="001423BC"/>
    <w:rsid w:val="001423F1"/>
    <w:rsid w:val="00142537"/>
    <w:rsid w:val="001425F7"/>
    <w:rsid w:val="0014266C"/>
    <w:rsid w:val="001427D4"/>
    <w:rsid w:val="0014288B"/>
    <w:rsid w:val="0014296C"/>
    <w:rsid w:val="001429ED"/>
    <w:rsid w:val="00142AE8"/>
    <w:rsid w:val="00142BCC"/>
    <w:rsid w:val="00142C30"/>
    <w:rsid w:val="00142C32"/>
    <w:rsid w:val="00142C39"/>
    <w:rsid w:val="00142DCD"/>
    <w:rsid w:val="00142EC7"/>
    <w:rsid w:val="00142F0D"/>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E6"/>
    <w:rsid w:val="00144687"/>
    <w:rsid w:val="00144694"/>
    <w:rsid w:val="001446BA"/>
    <w:rsid w:val="001447E9"/>
    <w:rsid w:val="001447FE"/>
    <w:rsid w:val="001449A0"/>
    <w:rsid w:val="001449C5"/>
    <w:rsid w:val="00144A6D"/>
    <w:rsid w:val="00144CBA"/>
    <w:rsid w:val="00144E06"/>
    <w:rsid w:val="00144F4C"/>
    <w:rsid w:val="00144FD8"/>
    <w:rsid w:val="001451DC"/>
    <w:rsid w:val="00145252"/>
    <w:rsid w:val="0014536D"/>
    <w:rsid w:val="001455BB"/>
    <w:rsid w:val="001456DD"/>
    <w:rsid w:val="00145876"/>
    <w:rsid w:val="00145A2B"/>
    <w:rsid w:val="00145A95"/>
    <w:rsid w:val="00145B40"/>
    <w:rsid w:val="00145B92"/>
    <w:rsid w:val="00145B9A"/>
    <w:rsid w:val="00145D09"/>
    <w:rsid w:val="00145EE0"/>
    <w:rsid w:val="00145F70"/>
    <w:rsid w:val="00146044"/>
    <w:rsid w:val="001461AF"/>
    <w:rsid w:val="001461CC"/>
    <w:rsid w:val="00146203"/>
    <w:rsid w:val="0014628A"/>
    <w:rsid w:val="001462D9"/>
    <w:rsid w:val="0014649E"/>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FA"/>
    <w:rsid w:val="001515D7"/>
    <w:rsid w:val="001515DB"/>
    <w:rsid w:val="00151644"/>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2FB1"/>
    <w:rsid w:val="0015303A"/>
    <w:rsid w:val="0015307A"/>
    <w:rsid w:val="00153116"/>
    <w:rsid w:val="00153136"/>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D3"/>
    <w:rsid w:val="00153D36"/>
    <w:rsid w:val="00153D70"/>
    <w:rsid w:val="00153E45"/>
    <w:rsid w:val="00153F81"/>
    <w:rsid w:val="00153FF6"/>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321"/>
    <w:rsid w:val="0015554C"/>
    <w:rsid w:val="001555D6"/>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F1"/>
    <w:rsid w:val="0015665C"/>
    <w:rsid w:val="001568C0"/>
    <w:rsid w:val="001569CF"/>
    <w:rsid w:val="00156BDB"/>
    <w:rsid w:val="00156C44"/>
    <w:rsid w:val="00156CD1"/>
    <w:rsid w:val="00157117"/>
    <w:rsid w:val="0015715B"/>
    <w:rsid w:val="001571A8"/>
    <w:rsid w:val="00157618"/>
    <w:rsid w:val="00157B8E"/>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69F"/>
    <w:rsid w:val="00160707"/>
    <w:rsid w:val="00160740"/>
    <w:rsid w:val="0016082F"/>
    <w:rsid w:val="0016091E"/>
    <w:rsid w:val="00160978"/>
    <w:rsid w:val="001609FD"/>
    <w:rsid w:val="00160B2F"/>
    <w:rsid w:val="00160CD1"/>
    <w:rsid w:val="00160D64"/>
    <w:rsid w:val="00160DE7"/>
    <w:rsid w:val="00160E82"/>
    <w:rsid w:val="001610B9"/>
    <w:rsid w:val="00161280"/>
    <w:rsid w:val="00161423"/>
    <w:rsid w:val="001615D0"/>
    <w:rsid w:val="001616B9"/>
    <w:rsid w:val="001616CA"/>
    <w:rsid w:val="0016172C"/>
    <w:rsid w:val="00161735"/>
    <w:rsid w:val="0016179E"/>
    <w:rsid w:val="00161833"/>
    <w:rsid w:val="00161883"/>
    <w:rsid w:val="00161921"/>
    <w:rsid w:val="0016199A"/>
    <w:rsid w:val="001619F3"/>
    <w:rsid w:val="00161BF1"/>
    <w:rsid w:val="00161DFE"/>
    <w:rsid w:val="00161E18"/>
    <w:rsid w:val="00161F65"/>
    <w:rsid w:val="00161FF0"/>
    <w:rsid w:val="00162166"/>
    <w:rsid w:val="0016227B"/>
    <w:rsid w:val="001622DB"/>
    <w:rsid w:val="00162389"/>
    <w:rsid w:val="00162407"/>
    <w:rsid w:val="001624AF"/>
    <w:rsid w:val="00162526"/>
    <w:rsid w:val="001626A4"/>
    <w:rsid w:val="001626A8"/>
    <w:rsid w:val="001627AB"/>
    <w:rsid w:val="001629BD"/>
    <w:rsid w:val="00162C33"/>
    <w:rsid w:val="00162D05"/>
    <w:rsid w:val="00162D0A"/>
    <w:rsid w:val="00162F25"/>
    <w:rsid w:val="00163003"/>
    <w:rsid w:val="001630C8"/>
    <w:rsid w:val="00163174"/>
    <w:rsid w:val="001632D5"/>
    <w:rsid w:val="001633F2"/>
    <w:rsid w:val="0016340F"/>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39"/>
    <w:rsid w:val="00164063"/>
    <w:rsid w:val="0016409F"/>
    <w:rsid w:val="001640A3"/>
    <w:rsid w:val="001640CA"/>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715E"/>
    <w:rsid w:val="00167203"/>
    <w:rsid w:val="0016730F"/>
    <w:rsid w:val="0016731A"/>
    <w:rsid w:val="0016739C"/>
    <w:rsid w:val="001673CE"/>
    <w:rsid w:val="00167403"/>
    <w:rsid w:val="00167466"/>
    <w:rsid w:val="0016751F"/>
    <w:rsid w:val="00167590"/>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9A0"/>
    <w:rsid w:val="00170D71"/>
    <w:rsid w:val="00170D92"/>
    <w:rsid w:val="00170E85"/>
    <w:rsid w:val="00170EF9"/>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55"/>
    <w:rsid w:val="00172938"/>
    <w:rsid w:val="00172956"/>
    <w:rsid w:val="001729C9"/>
    <w:rsid w:val="00172C10"/>
    <w:rsid w:val="00172C38"/>
    <w:rsid w:val="00172C4C"/>
    <w:rsid w:val="00172EDB"/>
    <w:rsid w:val="0017303B"/>
    <w:rsid w:val="001730BB"/>
    <w:rsid w:val="001731AA"/>
    <w:rsid w:val="0017320A"/>
    <w:rsid w:val="0017341D"/>
    <w:rsid w:val="00173613"/>
    <w:rsid w:val="0017375F"/>
    <w:rsid w:val="0017394C"/>
    <w:rsid w:val="0017397F"/>
    <w:rsid w:val="00173A6D"/>
    <w:rsid w:val="00173A86"/>
    <w:rsid w:val="00173C73"/>
    <w:rsid w:val="00173EB6"/>
    <w:rsid w:val="00174092"/>
    <w:rsid w:val="001740F2"/>
    <w:rsid w:val="00174161"/>
    <w:rsid w:val="00174199"/>
    <w:rsid w:val="00174219"/>
    <w:rsid w:val="00174283"/>
    <w:rsid w:val="00174315"/>
    <w:rsid w:val="00174545"/>
    <w:rsid w:val="001745BE"/>
    <w:rsid w:val="001747FA"/>
    <w:rsid w:val="00174826"/>
    <w:rsid w:val="00174B5C"/>
    <w:rsid w:val="00174BA9"/>
    <w:rsid w:val="00174BF9"/>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C"/>
    <w:rsid w:val="001776F4"/>
    <w:rsid w:val="00177752"/>
    <w:rsid w:val="001777A1"/>
    <w:rsid w:val="001777AF"/>
    <w:rsid w:val="0017792F"/>
    <w:rsid w:val="001779D3"/>
    <w:rsid w:val="00177B07"/>
    <w:rsid w:val="00177B2F"/>
    <w:rsid w:val="00177DF7"/>
    <w:rsid w:val="00177E94"/>
    <w:rsid w:val="00177F2F"/>
    <w:rsid w:val="00177F90"/>
    <w:rsid w:val="00177FAE"/>
    <w:rsid w:val="0018011C"/>
    <w:rsid w:val="0018012B"/>
    <w:rsid w:val="001801B5"/>
    <w:rsid w:val="001805D5"/>
    <w:rsid w:val="0018060E"/>
    <w:rsid w:val="00180623"/>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22D5"/>
    <w:rsid w:val="00182413"/>
    <w:rsid w:val="0018264C"/>
    <w:rsid w:val="0018273B"/>
    <w:rsid w:val="00182757"/>
    <w:rsid w:val="00182893"/>
    <w:rsid w:val="00182A5A"/>
    <w:rsid w:val="00182A90"/>
    <w:rsid w:val="00182B52"/>
    <w:rsid w:val="00182C06"/>
    <w:rsid w:val="00182C31"/>
    <w:rsid w:val="00182D46"/>
    <w:rsid w:val="001830AA"/>
    <w:rsid w:val="001830DB"/>
    <w:rsid w:val="00183116"/>
    <w:rsid w:val="001831AC"/>
    <w:rsid w:val="0018337D"/>
    <w:rsid w:val="00183447"/>
    <w:rsid w:val="00183478"/>
    <w:rsid w:val="00183489"/>
    <w:rsid w:val="00183493"/>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A37"/>
    <w:rsid w:val="00184B9C"/>
    <w:rsid w:val="00184BDA"/>
    <w:rsid w:val="00184C07"/>
    <w:rsid w:val="00184D43"/>
    <w:rsid w:val="00184F4F"/>
    <w:rsid w:val="00184F6E"/>
    <w:rsid w:val="00184F84"/>
    <w:rsid w:val="00185028"/>
    <w:rsid w:val="001850DC"/>
    <w:rsid w:val="0018518B"/>
    <w:rsid w:val="001851C9"/>
    <w:rsid w:val="00185217"/>
    <w:rsid w:val="00185284"/>
    <w:rsid w:val="0018536F"/>
    <w:rsid w:val="00185397"/>
    <w:rsid w:val="0018543F"/>
    <w:rsid w:val="001854AF"/>
    <w:rsid w:val="001855E8"/>
    <w:rsid w:val="0018564C"/>
    <w:rsid w:val="00185729"/>
    <w:rsid w:val="0018572A"/>
    <w:rsid w:val="00185AEE"/>
    <w:rsid w:val="00185BF3"/>
    <w:rsid w:val="00185C15"/>
    <w:rsid w:val="00185C4D"/>
    <w:rsid w:val="00185FD1"/>
    <w:rsid w:val="001860CF"/>
    <w:rsid w:val="0018636F"/>
    <w:rsid w:val="001863EB"/>
    <w:rsid w:val="001864B0"/>
    <w:rsid w:val="0018653C"/>
    <w:rsid w:val="001867B6"/>
    <w:rsid w:val="00186873"/>
    <w:rsid w:val="0018687F"/>
    <w:rsid w:val="001868AD"/>
    <w:rsid w:val="001869C8"/>
    <w:rsid w:val="001869FE"/>
    <w:rsid w:val="00186B76"/>
    <w:rsid w:val="00186BF8"/>
    <w:rsid w:val="00186D2A"/>
    <w:rsid w:val="00186D58"/>
    <w:rsid w:val="00186E6B"/>
    <w:rsid w:val="00186EA7"/>
    <w:rsid w:val="00186F94"/>
    <w:rsid w:val="0018700B"/>
    <w:rsid w:val="00187037"/>
    <w:rsid w:val="0018710D"/>
    <w:rsid w:val="001871DF"/>
    <w:rsid w:val="00187262"/>
    <w:rsid w:val="0018742D"/>
    <w:rsid w:val="001874F8"/>
    <w:rsid w:val="00187551"/>
    <w:rsid w:val="00187622"/>
    <w:rsid w:val="0018774C"/>
    <w:rsid w:val="001877CF"/>
    <w:rsid w:val="0018786E"/>
    <w:rsid w:val="0018787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804"/>
    <w:rsid w:val="00190848"/>
    <w:rsid w:val="0019094C"/>
    <w:rsid w:val="0019095E"/>
    <w:rsid w:val="00190A0B"/>
    <w:rsid w:val="00190A3E"/>
    <w:rsid w:val="00190C4C"/>
    <w:rsid w:val="00190C5E"/>
    <w:rsid w:val="00190E88"/>
    <w:rsid w:val="00190EF3"/>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2268"/>
    <w:rsid w:val="001922FD"/>
    <w:rsid w:val="0019230B"/>
    <w:rsid w:val="00192317"/>
    <w:rsid w:val="00192402"/>
    <w:rsid w:val="001924FB"/>
    <w:rsid w:val="00192557"/>
    <w:rsid w:val="001925C1"/>
    <w:rsid w:val="00192768"/>
    <w:rsid w:val="001928B8"/>
    <w:rsid w:val="001928F2"/>
    <w:rsid w:val="001928FF"/>
    <w:rsid w:val="00192A9D"/>
    <w:rsid w:val="00192BEE"/>
    <w:rsid w:val="00192C85"/>
    <w:rsid w:val="00192F78"/>
    <w:rsid w:val="001930E2"/>
    <w:rsid w:val="0019315B"/>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DC2"/>
    <w:rsid w:val="00194EA6"/>
    <w:rsid w:val="00194FAF"/>
    <w:rsid w:val="0019507B"/>
    <w:rsid w:val="00195343"/>
    <w:rsid w:val="0019536A"/>
    <w:rsid w:val="001953C2"/>
    <w:rsid w:val="00195414"/>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587"/>
    <w:rsid w:val="001965CD"/>
    <w:rsid w:val="001966D6"/>
    <w:rsid w:val="00196769"/>
    <w:rsid w:val="001969A3"/>
    <w:rsid w:val="00196A12"/>
    <w:rsid w:val="00196CCC"/>
    <w:rsid w:val="00196D0F"/>
    <w:rsid w:val="00196D66"/>
    <w:rsid w:val="00196F1D"/>
    <w:rsid w:val="00196FAD"/>
    <w:rsid w:val="00196FCB"/>
    <w:rsid w:val="001970B6"/>
    <w:rsid w:val="001970D8"/>
    <w:rsid w:val="00197228"/>
    <w:rsid w:val="001972F0"/>
    <w:rsid w:val="0019736D"/>
    <w:rsid w:val="0019736F"/>
    <w:rsid w:val="0019747C"/>
    <w:rsid w:val="001974A4"/>
    <w:rsid w:val="0019755B"/>
    <w:rsid w:val="00197616"/>
    <w:rsid w:val="0019770F"/>
    <w:rsid w:val="001977B1"/>
    <w:rsid w:val="0019780D"/>
    <w:rsid w:val="0019782F"/>
    <w:rsid w:val="00197841"/>
    <w:rsid w:val="00197BFE"/>
    <w:rsid w:val="00197C9E"/>
    <w:rsid w:val="00197CD6"/>
    <w:rsid w:val="00197E12"/>
    <w:rsid w:val="00197F8B"/>
    <w:rsid w:val="001A0072"/>
    <w:rsid w:val="001A00ED"/>
    <w:rsid w:val="001A0230"/>
    <w:rsid w:val="001A0380"/>
    <w:rsid w:val="001A038A"/>
    <w:rsid w:val="001A0550"/>
    <w:rsid w:val="001A0713"/>
    <w:rsid w:val="001A0792"/>
    <w:rsid w:val="001A07E1"/>
    <w:rsid w:val="001A0855"/>
    <w:rsid w:val="001A090A"/>
    <w:rsid w:val="001A0A6A"/>
    <w:rsid w:val="001A0A86"/>
    <w:rsid w:val="001A0C23"/>
    <w:rsid w:val="001A0C93"/>
    <w:rsid w:val="001A0D26"/>
    <w:rsid w:val="001A0DE5"/>
    <w:rsid w:val="001A0E89"/>
    <w:rsid w:val="001A0EEB"/>
    <w:rsid w:val="001A0F40"/>
    <w:rsid w:val="001A109A"/>
    <w:rsid w:val="001A1116"/>
    <w:rsid w:val="001A1194"/>
    <w:rsid w:val="001A133C"/>
    <w:rsid w:val="001A1343"/>
    <w:rsid w:val="001A1486"/>
    <w:rsid w:val="001A15FF"/>
    <w:rsid w:val="001A1703"/>
    <w:rsid w:val="001A1A5E"/>
    <w:rsid w:val="001A1A69"/>
    <w:rsid w:val="001A1A9E"/>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91F"/>
    <w:rsid w:val="001A2976"/>
    <w:rsid w:val="001A2B84"/>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2A4"/>
    <w:rsid w:val="001A43CA"/>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09"/>
    <w:rsid w:val="001A6970"/>
    <w:rsid w:val="001A6A25"/>
    <w:rsid w:val="001A6A81"/>
    <w:rsid w:val="001A6A93"/>
    <w:rsid w:val="001A6AB8"/>
    <w:rsid w:val="001A6AD8"/>
    <w:rsid w:val="001A6B13"/>
    <w:rsid w:val="001A6B6D"/>
    <w:rsid w:val="001A6C3E"/>
    <w:rsid w:val="001A6D2E"/>
    <w:rsid w:val="001A6E0A"/>
    <w:rsid w:val="001A6E5A"/>
    <w:rsid w:val="001A6EAB"/>
    <w:rsid w:val="001A6EBE"/>
    <w:rsid w:val="001A6F8E"/>
    <w:rsid w:val="001A705E"/>
    <w:rsid w:val="001A71B4"/>
    <w:rsid w:val="001A71D7"/>
    <w:rsid w:val="001A72B7"/>
    <w:rsid w:val="001A72F0"/>
    <w:rsid w:val="001A767C"/>
    <w:rsid w:val="001A76FD"/>
    <w:rsid w:val="001A771D"/>
    <w:rsid w:val="001A775C"/>
    <w:rsid w:val="001A77B1"/>
    <w:rsid w:val="001A780B"/>
    <w:rsid w:val="001A7C81"/>
    <w:rsid w:val="001A7C89"/>
    <w:rsid w:val="001A7CEC"/>
    <w:rsid w:val="001A7CFE"/>
    <w:rsid w:val="001A7DB5"/>
    <w:rsid w:val="001A7DDF"/>
    <w:rsid w:val="001A7E5D"/>
    <w:rsid w:val="001A7E96"/>
    <w:rsid w:val="001A7EC2"/>
    <w:rsid w:val="001A7ED9"/>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56"/>
    <w:rsid w:val="001B1C9E"/>
    <w:rsid w:val="001B1D82"/>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E6"/>
    <w:rsid w:val="001C0913"/>
    <w:rsid w:val="001C09AA"/>
    <w:rsid w:val="001C0A42"/>
    <w:rsid w:val="001C0B19"/>
    <w:rsid w:val="001C0BCB"/>
    <w:rsid w:val="001C0C54"/>
    <w:rsid w:val="001C0C76"/>
    <w:rsid w:val="001C10D0"/>
    <w:rsid w:val="001C1221"/>
    <w:rsid w:val="001C1231"/>
    <w:rsid w:val="001C124E"/>
    <w:rsid w:val="001C129F"/>
    <w:rsid w:val="001C1342"/>
    <w:rsid w:val="001C1429"/>
    <w:rsid w:val="001C14E2"/>
    <w:rsid w:val="001C1500"/>
    <w:rsid w:val="001C15DD"/>
    <w:rsid w:val="001C1616"/>
    <w:rsid w:val="001C1760"/>
    <w:rsid w:val="001C1761"/>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FA8"/>
    <w:rsid w:val="001C3145"/>
    <w:rsid w:val="001C324E"/>
    <w:rsid w:val="001C3272"/>
    <w:rsid w:val="001C337E"/>
    <w:rsid w:val="001C33E4"/>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F08"/>
    <w:rsid w:val="001C3F9F"/>
    <w:rsid w:val="001C4006"/>
    <w:rsid w:val="001C414D"/>
    <w:rsid w:val="001C4151"/>
    <w:rsid w:val="001C41C5"/>
    <w:rsid w:val="001C4278"/>
    <w:rsid w:val="001C438A"/>
    <w:rsid w:val="001C43B8"/>
    <w:rsid w:val="001C44A5"/>
    <w:rsid w:val="001C45D9"/>
    <w:rsid w:val="001C466C"/>
    <w:rsid w:val="001C4B1F"/>
    <w:rsid w:val="001C4BCC"/>
    <w:rsid w:val="001C501B"/>
    <w:rsid w:val="001C5359"/>
    <w:rsid w:val="001C538C"/>
    <w:rsid w:val="001C55D9"/>
    <w:rsid w:val="001C5680"/>
    <w:rsid w:val="001C56C4"/>
    <w:rsid w:val="001C56F3"/>
    <w:rsid w:val="001C58B1"/>
    <w:rsid w:val="001C5929"/>
    <w:rsid w:val="001C5B99"/>
    <w:rsid w:val="001C5BC9"/>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D3"/>
    <w:rsid w:val="001C72AE"/>
    <w:rsid w:val="001C7A0F"/>
    <w:rsid w:val="001C7A37"/>
    <w:rsid w:val="001C7A71"/>
    <w:rsid w:val="001C7A9C"/>
    <w:rsid w:val="001C7B0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B0"/>
    <w:rsid w:val="001D11AE"/>
    <w:rsid w:val="001D11C0"/>
    <w:rsid w:val="001D11F5"/>
    <w:rsid w:val="001D1207"/>
    <w:rsid w:val="001D129C"/>
    <w:rsid w:val="001D1318"/>
    <w:rsid w:val="001D137B"/>
    <w:rsid w:val="001D147A"/>
    <w:rsid w:val="001D151C"/>
    <w:rsid w:val="001D15B0"/>
    <w:rsid w:val="001D15B6"/>
    <w:rsid w:val="001D185A"/>
    <w:rsid w:val="001D1949"/>
    <w:rsid w:val="001D1ACB"/>
    <w:rsid w:val="001D1B9E"/>
    <w:rsid w:val="001D1BA5"/>
    <w:rsid w:val="001D1DF4"/>
    <w:rsid w:val="001D1FB0"/>
    <w:rsid w:val="001D2101"/>
    <w:rsid w:val="001D2148"/>
    <w:rsid w:val="001D2230"/>
    <w:rsid w:val="001D2309"/>
    <w:rsid w:val="001D238C"/>
    <w:rsid w:val="001D2458"/>
    <w:rsid w:val="001D29C6"/>
    <w:rsid w:val="001D2D03"/>
    <w:rsid w:val="001D2D70"/>
    <w:rsid w:val="001D2E49"/>
    <w:rsid w:val="001D2E86"/>
    <w:rsid w:val="001D2E9F"/>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23C"/>
    <w:rsid w:val="001D7294"/>
    <w:rsid w:val="001D72FD"/>
    <w:rsid w:val="001D74D3"/>
    <w:rsid w:val="001D76C2"/>
    <w:rsid w:val="001D772B"/>
    <w:rsid w:val="001D779A"/>
    <w:rsid w:val="001D77F9"/>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540"/>
    <w:rsid w:val="001E15D5"/>
    <w:rsid w:val="001E1641"/>
    <w:rsid w:val="001E1675"/>
    <w:rsid w:val="001E179D"/>
    <w:rsid w:val="001E1A3C"/>
    <w:rsid w:val="001E1A54"/>
    <w:rsid w:val="001E1BA7"/>
    <w:rsid w:val="001E1BD9"/>
    <w:rsid w:val="001E1D2D"/>
    <w:rsid w:val="001E1D7D"/>
    <w:rsid w:val="001E1D85"/>
    <w:rsid w:val="001E203E"/>
    <w:rsid w:val="001E20AA"/>
    <w:rsid w:val="001E20CC"/>
    <w:rsid w:val="001E2162"/>
    <w:rsid w:val="001E2206"/>
    <w:rsid w:val="001E229D"/>
    <w:rsid w:val="001E235C"/>
    <w:rsid w:val="001E240C"/>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DC"/>
    <w:rsid w:val="001E2F5B"/>
    <w:rsid w:val="001E2FA1"/>
    <w:rsid w:val="001E2FAA"/>
    <w:rsid w:val="001E304A"/>
    <w:rsid w:val="001E3053"/>
    <w:rsid w:val="001E3092"/>
    <w:rsid w:val="001E30CA"/>
    <w:rsid w:val="001E32B0"/>
    <w:rsid w:val="001E3363"/>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3CE"/>
    <w:rsid w:val="001E47D1"/>
    <w:rsid w:val="001E47F1"/>
    <w:rsid w:val="001E48A6"/>
    <w:rsid w:val="001E4AD6"/>
    <w:rsid w:val="001E4BC4"/>
    <w:rsid w:val="001E4C32"/>
    <w:rsid w:val="001E4CD1"/>
    <w:rsid w:val="001E4D00"/>
    <w:rsid w:val="001E4D18"/>
    <w:rsid w:val="001E4DD1"/>
    <w:rsid w:val="001E4E6C"/>
    <w:rsid w:val="001E4EC6"/>
    <w:rsid w:val="001E528D"/>
    <w:rsid w:val="001E5294"/>
    <w:rsid w:val="001E5401"/>
    <w:rsid w:val="001E5542"/>
    <w:rsid w:val="001E5633"/>
    <w:rsid w:val="001E56C1"/>
    <w:rsid w:val="001E5764"/>
    <w:rsid w:val="001E5B14"/>
    <w:rsid w:val="001E5D8B"/>
    <w:rsid w:val="001E5E33"/>
    <w:rsid w:val="001E5EC5"/>
    <w:rsid w:val="001E5EC6"/>
    <w:rsid w:val="001E5F6F"/>
    <w:rsid w:val="001E6099"/>
    <w:rsid w:val="001E61CD"/>
    <w:rsid w:val="001E61E3"/>
    <w:rsid w:val="001E6440"/>
    <w:rsid w:val="001E66A6"/>
    <w:rsid w:val="001E6716"/>
    <w:rsid w:val="001E6779"/>
    <w:rsid w:val="001E6806"/>
    <w:rsid w:val="001E689C"/>
    <w:rsid w:val="001E6A4F"/>
    <w:rsid w:val="001E6AF5"/>
    <w:rsid w:val="001E6B3F"/>
    <w:rsid w:val="001E6B9B"/>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454"/>
    <w:rsid w:val="001F0536"/>
    <w:rsid w:val="001F0556"/>
    <w:rsid w:val="001F0584"/>
    <w:rsid w:val="001F058F"/>
    <w:rsid w:val="001F05F7"/>
    <w:rsid w:val="001F0728"/>
    <w:rsid w:val="001F08B9"/>
    <w:rsid w:val="001F0A8F"/>
    <w:rsid w:val="001F0A90"/>
    <w:rsid w:val="001F0BFA"/>
    <w:rsid w:val="001F0C17"/>
    <w:rsid w:val="001F0D23"/>
    <w:rsid w:val="001F0DE1"/>
    <w:rsid w:val="001F0E63"/>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5F"/>
    <w:rsid w:val="001F1C0C"/>
    <w:rsid w:val="001F1CCD"/>
    <w:rsid w:val="001F1E01"/>
    <w:rsid w:val="001F1E24"/>
    <w:rsid w:val="001F1E64"/>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983"/>
    <w:rsid w:val="001F399D"/>
    <w:rsid w:val="001F39AA"/>
    <w:rsid w:val="001F39B7"/>
    <w:rsid w:val="001F3AB0"/>
    <w:rsid w:val="001F3B5B"/>
    <w:rsid w:val="001F3F47"/>
    <w:rsid w:val="001F3FAE"/>
    <w:rsid w:val="001F3FFF"/>
    <w:rsid w:val="001F4433"/>
    <w:rsid w:val="001F4453"/>
    <w:rsid w:val="001F44C2"/>
    <w:rsid w:val="001F44DF"/>
    <w:rsid w:val="001F451C"/>
    <w:rsid w:val="001F4538"/>
    <w:rsid w:val="001F4670"/>
    <w:rsid w:val="001F473A"/>
    <w:rsid w:val="001F488F"/>
    <w:rsid w:val="001F48E0"/>
    <w:rsid w:val="001F48E6"/>
    <w:rsid w:val="001F4C9B"/>
    <w:rsid w:val="001F4DD1"/>
    <w:rsid w:val="001F4E8A"/>
    <w:rsid w:val="001F4EE3"/>
    <w:rsid w:val="001F50C1"/>
    <w:rsid w:val="001F51FE"/>
    <w:rsid w:val="001F5453"/>
    <w:rsid w:val="001F5610"/>
    <w:rsid w:val="001F5662"/>
    <w:rsid w:val="001F5731"/>
    <w:rsid w:val="001F58B7"/>
    <w:rsid w:val="001F5D07"/>
    <w:rsid w:val="001F5E74"/>
    <w:rsid w:val="001F5F07"/>
    <w:rsid w:val="001F6113"/>
    <w:rsid w:val="001F613B"/>
    <w:rsid w:val="001F6160"/>
    <w:rsid w:val="001F6336"/>
    <w:rsid w:val="001F65C2"/>
    <w:rsid w:val="001F6660"/>
    <w:rsid w:val="001F66BF"/>
    <w:rsid w:val="001F6786"/>
    <w:rsid w:val="001F684A"/>
    <w:rsid w:val="001F684F"/>
    <w:rsid w:val="001F6866"/>
    <w:rsid w:val="001F6888"/>
    <w:rsid w:val="001F6A08"/>
    <w:rsid w:val="001F6DA8"/>
    <w:rsid w:val="001F6DD3"/>
    <w:rsid w:val="001F7102"/>
    <w:rsid w:val="001F7133"/>
    <w:rsid w:val="001F721F"/>
    <w:rsid w:val="001F72A8"/>
    <w:rsid w:val="001F72DF"/>
    <w:rsid w:val="001F72FA"/>
    <w:rsid w:val="001F7383"/>
    <w:rsid w:val="001F744B"/>
    <w:rsid w:val="001F7546"/>
    <w:rsid w:val="001F76F4"/>
    <w:rsid w:val="001F7719"/>
    <w:rsid w:val="001F78D3"/>
    <w:rsid w:val="001F79BC"/>
    <w:rsid w:val="001F7B55"/>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B77"/>
    <w:rsid w:val="00200BA1"/>
    <w:rsid w:val="00200C61"/>
    <w:rsid w:val="002010A0"/>
    <w:rsid w:val="002010EF"/>
    <w:rsid w:val="00201126"/>
    <w:rsid w:val="0020114A"/>
    <w:rsid w:val="0020142C"/>
    <w:rsid w:val="0020146D"/>
    <w:rsid w:val="002014A7"/>
    <w:rsid w:val="0020156B"/>
    <w:rsid w:val="002015A3"/>
    <w:rsid w:val="00201664"/>
    <w:rsid w:val="002017A2"/>
    <w:rsid w:val="002017D6"/>
    <w:rsid w:val="0020187C"/>
    <w:rsid w:val="00201905"/>
    <w:rsid w:val="002019BA"/>
    <w:rsid w:val="00201AC6"/>
    <w:rsid w:val="00201D9A"/>
    <w:rsid w:val="00201F8B"/>
    <w:rsid w:val="00201FAF"/>
    <w:rsid w:val="00201FEE"/>
    <w:rsid w:val="002020B1"/>
    <w:rsid w:val="002020F9"/>
    <w:rsid w:val="00202114"/>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733"/>
    <w:rsid w:val="00204B37"/>
    <w:rsid w:val="00204B59"/>
    <w:rsid w:val="00204D72"/>
    <w:rsid w:val="00204D99"/>
    <w:rsid w:val="00204DD3"/>
    <w:rsid w:val="00204F16"/>
    <w:rsid w:val="00204FFF"/>
    <w:rsid w:val="00205129"/>
    <w:rsid w:val="00205244"/>
    <w:rsid w:val="00205281"/>
    <w:rsid w:val="002055D5"/>
    <w:rsid w:val="00205725"/>
    <w:rsid w:val="00205A85"/>
    <w:rsid w:val="00205B45"/>
    <w:rsid w:val="00205BA7"/>
    <w:rsid w:val="00205BAA"/>
    <w:rsid w:val="00205C01"/>
    <w:rsid w:val="00205CDF"/>
    <w:rsid w:val="00205CFC"/>
    <w:rsid w:val="00205DA8"/>
    <w:rsid w:val="00205DBE"/>
    <w:rsid w:val="00205FC5"/>
    <w:rsid w:val="002060D2"/>
    <w:rsid w:val="0020625F"/>
    <w:rsid w:val="002062AD"/>
    <w:rsid w:val="00206358"/>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1B3"/>
    <w:rsid w:val="002104A1"/>
    <w:rsid w:val="002104B9"/>
    <w:rsid w:val="002105BA"/>
    <w:rsid w:val="0021061A"/>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45E"/>
    <w:rsid w:val="002124CA"/>
    <w:rsid w:val="002124D1"/>
    <w:rsid w:val="002124E8"/>
    <w:rsid w:val="002125AB"/>
    <w:rsid w:val="00212626"/>
    <w:rsid w:val="00212833"/>
    <w:rsid w:val="00212955"/>
    <w:rsid w:val="002129A8"/>
    <w:rsid w:val="002129CE"/>
    <w:rsid w:val="00212B9E"/>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57"/>
    <w:rsid w:val="00213EE8"/>
    <w:rsid w:val="00213F78"/>
    <w:rsid w:val="00214125"/>
    <w:rsid w:val="00214188"/>
    <w:rsid w:val="00214219"/>
    <w:rsid w:val="002144BB"/>
    <w:rsid w:val="002144CE"/>
    <w:rsid w:val="00214566"/>
    <w:rsid w:val="00214571"/>
    <w:rsid w:val="00214647"/>
    <w:rsid w:val="00214814"/>
    <w:rsid w:val="0021484F"/>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E4"/>
    <w:rsid w:val="00216646"/>
    <w:rsid w:val="0021673B"/>
    <w:rsid w:val="00216804"/>
    <w:rsid w:val="0021696C"/>
    <w:rsid w:val="00216A2E"/>
    <w:rsid w:val="00216ABE"/>
    <w:rsid w:val="00216AF5"/>
    <w:rsid w:val="00216CE7"/>
    <w:rsid w:val="00216D40"/>
    <w:rsid w:val="00216D75"/>
    <w:rsid w:val="00216DEF"/>
    <w:rsid w:val="00216E28"/>
    <w:rsid w:val="00216FEA"/>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21D"/>
    <w:rsid w:val="0022022C"/>
    <w:rsid w:val="002204B0"/>
    <w:rsid w:val="00220500"/>
    <w:rsid w:val="0022058F"/>
    <w:rsid w:val="002205FF"/>
    <w:rsid w:val="0022060B"/>
    <w:rsid w:val="002206D8"/>
    <w:rsid w:val="00220754"/>
    <w:rsid w:val="00220A0C"/>
    <w:rsid w:val="00220A7F"/>
    <w:rsid w:val="00220B31"/>
    <w:rsid w:val="00220CCC"/>
    <w:rsid w:val="00220D7B"/>
    <w:rsid w:val="00220DF9"/>
    <w:rsid w:val="00220E3F"/>
    <w:rsid w:val="00220E87"/>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58"/>
    <w:rsid w:val="00222DC5"/>
    <w:rsid w:val="002230D4"/>
    <w:rsid w:val="002231AE"/>
    <w:rsid w:val="0022320F"/>
    <w:rsid w:val="0022322A"/>
    <w:rsid w:val="0022324E"/>
    <w:rsid w:val="002232F2"/>
    <w:rsid w:val="0022330E"/>
    <w:rsid w:val="00223324"/>
    <w:rsid w:val="00223398"/>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659"/>
    <w:rsid w:val="00224766"/>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AA"/>
    <w:rsid w:val="00226A69"/>
    <w:rsid w:val="00226BC1"/>
    <w:rsid w:val="00226C3D"/>
    <w:rsid w:val="00226C77"/>
    <w:rsid w:val="002270A5"/>
    <w:rsid w:val="002271CE"/>
    <w:rsid w:val="0022735A"/>
    <w:rsid w:val="0022741E"/>
    <w:rsid w:val="00227436"/>
    <w:rsid w:val="0022746E"/>
    <w:rsid w:val="00227606"/>
    <w:rsid w:val="002276BC"/>
    <w:rsid w:val="0022779C"/>
    <w:rsid w:val="0022792A"/>
    <w:rsid w:val="002279A7"/>
    <w:rsid w:val="002279A8"/>
    <w:rsid w:val="00227AA8"/>
    <w:rsid w:val="00227B4D"/>
    <w:rsid w:val="00227C6D"/>
    <w:rsid w:val="00227C9D"/>
    <w:rsid w:val="00227D3B"/>
    <w:rsid w:val="00227EA0"/>
    <w:rsid w:val="00227F12"/>
    <w:rsid w:val="00227F73"/>
    <w:rsid w:val="00227F7A"/>
    <w:rsid w:val="00227F9B"/>
    <w:rsid w:val="002301B4"/>
    <w:rsid w:val="00230299"/>
    <w:rsid w:val="002302AF"/>
    <w:rsid w:val="002302FA"/>
    <w:rsid w:val="00230352"/>
    <w:rsid w:val="00230499"/>
    <w:rsid w:val="0023050F"/>
    <w:rsid w:val="0023056F"/>
    <w:rsid w:val="00230627"/>
    <w:rsid w:val="0023067A"/>
    <w:rsid w:val="00230747"/>
    <w:rsid w:val="0023079A"/>
    <w:rsid w:val="00230825"/>
    <w:rsid w:val="002308A7"/>
    <w:rsid w:val="00230AC4"/>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E2"/>
    <w:rsid w:val="0023150C"/>
    <w:rsid w:val="00231679"/>
    <w:rsid w:val="0023182F"/>
    <w:rsid w:val="002318B6"/>
    <w:rsid w:val="00231A49"/>
    <w:rsid w:val="00231B13"/>
    <w:rsid w:val="00231B25"/>
    <w:rsid w:val="00231C62"/>
    <w:rsid w:val="00231EE3"/>
    <w:rsid w:val="00231F41"/>
    <w:rsid w:val="0023219E"/>
    <w:rsid w:val="002321CB"/>
    <w:rsid w:val="0023220A"/>
    <w:rsid w:val="002322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6C8"/>
    <w:rsid w:val="002336E9"/>
    <w:rsid w:val="00233786"/>
    <w:rsid w:val="00233947"/>
    <w:rsid w:val="00233A98"/>
    <w:rsid w:val="00233AF2"/>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310"/>
    <w:rsid w:val="00235320"/>
    <w:rsid w:val="00235450"/>
    <w:rsid w:val="0023546F"/>
    <w:rsid w:val="002356D3"/>
    <w:rsid w:val="00235703"/>
    <w:rsid w:val="00235720"/>
    <w:rsid w:val="0023584F"/>
    <w:rsid w:val="002358CE"/>
    <w:rsid w:val="00235B2D"/>
    <w:rsid w:val="00235CD0"/>
    <w:rsid w:val="00235E06"/>
    <w:rsid w:val="002361F7"/>
    <w:rsid w:val="00236201"/>
    <w:rsid w:val="002362AE"/>
    <w:rsid w:val="002362D9"/>
    <w:rsid w:val="002363E8"/>
    <w:rsid w:val="00236429"/>
    <w:rsid w:val="0023647D"/>
    <w:rsid w:val="002364D0"/>
    <w:rsid w:val="002364F4"/>
    <w:rsid w:val="0023651E"/>
    <w:rsid w:val="002367FF"/>
    <w:rsid w:val="002369A7"/>
    <w:rsid w:val="00236A2D"/>
    <w:rsid w:val="00236B33"/>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865"/>
    <w:rsid w:val="00240AF8"/>
    <w:rsid w:val="00240B27"/>
    <w:rsid w:val="00240CDD"/>
    <w:rsid w:val="00240D8E"/>
    <w:rsid w:val="00241077"/>
    <w:rsid w:val="00241216"/>
    <w:rsid w:val="00241298"/>
    <w:rsid w:val="002412AC"/>
    <w:rsid w:val="00241362"/>
    <w:rsid w:val="00241460"/>
    <w:rsid w:val="00241675"/>
    <w:rsid w:val="0024174E"/>
    <w:rsid w:val="002418C2"/>
    <w:rsid w:val="002418F1"/>
    <w:rsid w:val="00241A7B"/>
    <w:rsid w:val="00241A81"/>
    <w:rsid w:val="00241A86"/>
    <w:rsid w:val="00241B1F"/>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A10"/>
    <w:rsid w:val="00243A49"/>
    <w:rsid w:val="00243C7D"/>
    <w:rsid w:val="00243CCD"/>
    <w:rsid w:val="00243DD1"/>
    <w:rsid w:val="00243DF1"/>
    <w:rsid w:val="00243E78"/>
    <w:rsid w:val="00243E9F"/>
    <w:rsid w:val="00243EF3"/>
    <w:rsid w:val="0024402F"/>
    <w:rsid w:val="00244099"/>
    <w:rsid w:val="0024427C"/>
    <w:rsid w:val="0024427F"/>
    <w:rsid w:val="002442B5"/>
    <w:rsid w:val="0024430E"/>
    <w:rsid w:val="002443C9"/>
    <w:rsid w:val="0024464C"/>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73A"/>
    <w:rsid w:val="00247829"/>
    <w:rsid w:val="00247883"/>
    <w:rsid w:val="002478E6"/>
    <w:rsid w:val="0024795D"/>
    <w:rsid w:val="00247A96"/>
    <w:rsid w:val="00247AF0"/>
    <w:rsid w:val="00247B04"/>
    <w:rsid w:val="00247C41"/>
    <w:rsid w:val="00247D03"/>
    <w:rsid w:val="00247EBC"/>
    <w:rsid w:val="00247EC3"/>
    <w:rsid w:val="00247EE2"/>
    <w:rsid w:val="00247F73"/>
    <w:rsid w:val="00247FEB"/>
    <w:rsid w:val="00250059"/>
    <w:rsid w:val="0025005F"/>
    <w:rsid w:val="0025008C"/>
    <w:rsid w:val="002500E9"/>
    <w:rsid w:val="002501AF"/>
    <w:rsid w:val="002501F5"/>
    <w:rsid w:val="002503DA"/>
    <w:rsid w:val="002505F6"/>
    <w:rsid w:val="00250900"/>
    <w:rsid w:val="00250A8D"/>
    <w:rsid w:val="00250B2D"/>
    <w:rsid w:val="00250CDD"/>
    <w:rsid w:val="00250D1D"/>
    <w:rsid w:val="00250DE5"/>
    <w:rsid w:val="00250E14"/>
    <w:rsid w:val="00250F1A"/>
    <w:rsid w:val="00250F50"/>
    <w:rsid w:val="002512EC"/>
    <w:rsid w:val="0025134A"/>
    <w:rsid w:val="00251492"/>
    <w:rsid w:val="00251647"/>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4EF"/>
    <w:rsid w:val="002537F0"/>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91"/>
    <w:rsid w:val="00255544"/>
    <w:rsid w:val="00255773"/>
    <w:rsid w:val="00255790"/>
    <w:rsid w:val="002557BA"/>
    <w:rsid w:val="002557FF"/>
    <w:rsid w:val="0025597E"/>
    <w:rsid w:val="00255AAF"/>
    <w:rsid w:val="00255AF2"/>
    <w:rsid w:val="00255BD9"/>
    <w:rsid w:val="00255C90"/>
    <w:rsid w:val="00255DA9"/>
    <w:rsid w:val="00255EB9"/>
    <w:rsid w:val="00255F26"/>
    <w:rsid w:val="0025605D"/>
    <w:rsid w:val="002561C1"/>
    <w:rsid w:val="0025628A"/>
    <w:rsid w:val="002563AC"/>
    <w:rsid w:val="00256488"/>
    <w:rsid w:val="00256653"/>
    <w:rsid w:val="002566A2"/>
    <w:rsid w:val="00256879"/>
    <w:rsid w:val="00256929"/>
    <w:rsid w:val="002569E5"/>
    <w:rsid w:val="00256AF3"/>
    <w:rsid w:val="00256B41"/>
    <w:rsid w:val="00256B57"/>
    <w:rsid w:val="00256C37"/>
    <w:rsid w:val="00256CA8"/>
    <w:rsid w:val="00256D17"/>
    <w:rsid w:val="00256E36"/>
    <w:rsid w:val="00256EA6"/>
    <w:rsid w:val="00256FD8"/>
    <w:rsid w:val="00257007"/>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E5"/>
    <w:rsid w:val="00261839"/>
    <w:rsid w:val="00261917"/>
    <w:rsid w:val="00261B44"/>
    <w:rsid w:val="00261BEE"/>
    <w:rsid w:val="00261C1F"/>
    <w:rsid w:val="00261C5A"/>
    <w:rsid w:val="00261D78"/>
    <w:rsid w:val="00261DDA"/>
    <w:rsid w:val="00261E31"/>
    <w:rsid w:val="00261E7E"/>
    <w:rsid w:val="00261F4F"/>
    <w:rsid w:val="00262037"/>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455"/>
    <w:rsid w:val="002675AC"/>
    <w:rsid w:val="0026773A"/>
    <w:rsid w:val="002678C7"/>
    <w:rsid w:val="0026794F"/>
    <w:rsid w:val="002679AD"/>
    <w:rsid w:val="00267AEF"/>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10FC"/>
    <w:rsid w:val="002711AA"/>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8BA"/>
    <w:rsid w:val="00272943"/>
    <w:rsid w:val="00272988"/>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8A"/>
    <w:rsid w:val="00275619"/>
    <w:rsid w:val="0027561A"/>
    <w:rsid w:val="00275778"/>
    <w:rsid w:val="002757D7"/>
    <w:rsid w:val="00275876"/>
    <w:rsid w:val="00275914"/>
    <w:rsid w:val="0027595B"/>
    <w:rsid w:val="00275A1A"/>
    <w:rsid w:val="00275A3A"/>
    <w:rsid w:val="00275AA7"/>
    <w:rsid w:val="00275C29"/>
    <w:rsid w:val="00275CA5"/>
    <w:rsid w:val="00275CE9"/>
    <w:rsid w:val="00275EF5"/>
    <w:rsid w:val="00275FDA"/>
    <w:rsid w:val="0027605B"/>
    <w:rsid w:val="0027606F"/>
    <w:rsid w:val="00276163"/>
    <w:rsid w:val="00276173"/>
    <w:rsid w:val="00276382"/>
    <w:rsid w:val="00276389"/>
    <w:rsid w:val="0027643B"/>
    <w:rsid w:val="002764D8"/>
    <w:rsid w:val="002764F8"/>
    <w:rsid w:val="00276541"/>
    <w:rsid w:val="002767AB"/>
    <w:rsid w:val="002767DD"/>
    <w:rsid w:val="0027684D"/>
    <w:rsid w:val="00276A75"/>
    <w:rsid w:val="00276CCD"/>
    <w:rsid w:val="00276DD3"/>
    <w:rsid w:val="00276DD9"/>
    <w:rsid w:val="00276F4F"/>
    <w:rsid w:val="00276F54"/>
    <w:rsid w:val="00277076"/>
    <w:rsid w:val="002771ED"/>
    <w:rsid w:val="002771F4"/>
    <w:rsid w:val="00277300"/>
    <w:rsid w:val="002773C6"/>
    <w:rsid w:val="0027746A"/>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80276"/>
    <w:rsid w:val="00280468"/>
    <w:rsid w:val="00280480"/>
    <w:rsid w:val="00280489"/>
    <w:rsid w:val="00280639"/>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EB"/>
    <w:rsid w:val="00281F03"/>
    <w:rsid w:val="00281F98"/>
    <w:rsid w:val="002820D8"/>
    <w:rsid w:val="0028218B"/>
    <w:rsid w:val="002821B0"/>
    <w:rsid w:val="002821C0"/>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10"/>
    <w:rsid w:val="00282E61"/>
    <w:rsid w:val="00282E8F"/>
    <w:rsid w:val="00282EEC"/>
    <w:rsid w:val="00282F26"/>
    <w:rsid w:val="002830A6"/>
    <w:rsid w:val="002830D6"/>
    <w:rsid w:val="002832C7"/>
    <w:rsid w:val="0028334B"/>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F1"/>
    <w:rsid w:val="00284202"/>
    <w:rsid w:val="002843F7"/>
    <w:rsid w:val="002843FB"/>
    <w:rsid w:val="002844F9"/>
    <w:rsid w:val="002848AB"/>
    <w:rsid w:val="002849BF"/>
    <w:rsid w:val="002849D2"/>
    <w:rsid w:val="00284A27"/>
    <w:rsid w:val="00284A46"/>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6A"/>
    <w:rsid w:val="00286F0D"/>
    <w:rsid w:val="00286FAA"/>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F36"/>
    <w:rsid w:val="00287F5F"/>
    <w:rsid w:val="00287F7F"/>
    <w:rsid w:val="00287FBA"/>
    <w:rsid w:val="0029015E"/>
    <w:rsid w:val="0029016A"/>
    <w:rsid w:val="0029017E"/>
    <w:rsid w:val="00290184"/>
    <w:rsid w:val="002901F5"/>
    <w:rsid w:val="00290349"/>
    <w:rsid w:val="002903C3"/>
    <w:rsid w:val="002903DB"/>
    <w:rsid w:val="0029057B"/>
    <w:rsid w:val="0029083A"/>
    <w:rsid w:val="00290B51"/>
    <w:rsid w:val="00290BAC"/>
    <w:rsid w:val="00290D57"/>
    <w:rsid w:val="00290EB5"/>
    <w:rsid w:val="00290F2B"/>
    <w:rsid w:val="00291028"/>
    <w:rsid w:val="0029103B"/>
    <w:rsid w:val="002910EB"/>
    <w:rsid w:val="00291388"/>
    <w:rsid w:val="0029138D"/>
    <w:rsid w:val="002914B8"/>
    <w:rsid w:val="002915AD"/>
    <w:rsid w:val="002917C7"/>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4F3"/>
    <w:rsid w:val="002936F9"/>
    <w:rsid w:val="00293746"/>
    <w:rsid w:val="0029386B"/>
    <w:rsid w:val="002938D9"/>
    <w:rsid w:val="00293B5B"/>
    <w:rsid w:val="00293D74"/>
    <w:rsid w:val="00293D9F"/>
    <w:rsid w:val="00293E04"/>
    <w:rsid w:val="00293E71"/>
    <w:rsid w:val="00293F22"/>
    <w:rsid w:val="00294028"/>
    <w:rsid w:val="0029407C"/>
    <w:rsid w:val="0029424E"/>
    <w:rsid w:val="002943F6"/>
    <w:rsid w:val="00294479"/>
    <w:rsid w:val="002944A3"/>
    <w:rsid w:val="0029451E"/>
    <w:rsid w:val="0029461D"/>
    <w:rsid w:val="002947CF"/>
    <w:rsid w:val="0029499A"/>
    <w:rsid w:val="00294AA1"/>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70E4"/>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E1"/>
    <w:rsid w:val="002A04A6"/>
    <w:rsid w:val="002A0666"/>
    <w:rsid w:val="002A069C"/>
    <w:rsid w:val="002A06BC"/>
    <w:rsid w:val="002A0910"/>
    <w:rsid w:val="002A09CA"/>
    <w:rsid w:val="002A0ADC"/>
    <w:rsid w:val="002A0B48"/>
    <w:rsid w:val="002A0B8B"/>
    <w:rsid w:val="002A0BCC"/>
    <w:rsid w:val="002A0C5D"/>
    <w:rsid w:val="002A0CF9"/>
    <w:rsid w:val="002A0ECC"/>
    <w:rsid w:val="002A127D"/>
    <w:rsid w:val="002A1371"/>
    <w:rsid w:val="002A13AA"/>
    <w:rsid w:val="002A1408"/>
    <w:rsid w:val="002A1533"/>
    <w:rsid w:val="002A158F"/>
    <w:rsid w:val="002A15CC"/>
    <w:rsid w:val="002A1872"/>
    <w:rsid w:val="002A18FD"/>
    <w:rsid w:val="002A190E"/>
    <w:rsid w:val="002A198C"/>
    <w:rsid w:val="002A19CC"/>
    <w:rsid w:val="002A1B83"/>
    <w:rsid w:val="002A1B8C"/>
    <w:rsid w:val="002A1C73"/>
    <w:rsid w:val="002A1F19"/>
    <w:rsid w:val="002A1F6C"/>
    <w:rsid w:val="002A2054"/>
    <w:rsid w:val="002A227E"/>
    <w:rsid w:val="002A22F2"/>
    <w:rsid w:val="002A249D"/>
    <w:rsid w:val="002A25EB"/>
    <w:rsid w:val="002A2622"/>
    <w:rsid w:val="002A26EB"/>
    <w:rsid w:val="002A29AD"/>
    <w:rsid w:val="002A2B0A"/>
    <w:rsid w:val="002A2B4F"/>
    <w:rsid w:val="002A2B63"/>
    <w:rsid w:val="002A2F7C"/>
    <w:rsid w:val="002A30B4"/>
    <w:rsid w:val="002A316F"/>
    <w:rsid w:val="002A34EA"/>
    <w:rsid w:val="002A35E3"/>
    <w:rsid w:val="002A3635"/>
    <w:rsid w:val="002A36DA"/>
    <w:rsid w:val="002A3876"/>
    <w:rsid w:val="002A3920"/>
    <w:rsid w:val="002A39B4"/>
    <w:rsid w:val="002A3B62"/>
    <w:rsid w:val="002A3E0C"/>
    <w:rsid w:val="002A3E45"/>
    <w:rsid w:val="002A3F69"/>
    <w:rsid w:val="002A42C0"/>
    <w:rsid w:val="002A44B9"/>
    <w:rsid w:val="002A4722"/>
    <w:rsid w:val="002A4914"/>
    <w:rsid w:val="002A493E"/>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D5D"/>
    <w:rsid w:val="002A5E72"/>
    <w:rsid w:val="002A5E96"/>
    <w:rsid w:val="002A5E99"/>
    <w:rsid w:val="002A5EC5"/>
    <w:rsid w:val="002A5FB7"/>
    <w:rsid w:val="002A6187"/>
    <w:rsid w:val="002A621A"/>
    <w:rsid w:val="002A633E"/>
    <w:rsid w:val="002A64BE"/>
    <w:rsid w:val="002A66C6"/>
    <w:rsid w:val="002A67A6"/>
    <w:rsid w:val="002A683A"/>
    <w:rsid w:val="002A6893"/>
    <w:rsid w:val="002A68FA"/>
    <w:rsid w:val="002A69DA"/>
    <w:rsid w:val="002A6BCB"/>
    <w:rsid w:val="002A6C44"/>
    <w:rsid w:val="002A6C89"/>
    <w:rsid w:val="002A6DDC"/>
    <w:rsid w:val="002A6EEB"/>
    <w:rsid w:val="002A6EF2"/>
    <w:rsid w:val="002A6F2A"/>
    <w:rsid w:val="002A704B"/>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C9"/>
    <w:rsid w:val="002B0BF0"/>
    <w:rsid w:val="002B0BFE"/>
    <w:rsid w:val="002B0C1F"/>
    <w:rsid w:val="002B0FB7"/>
    <w:rsid w:val="002B106E"/>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931"/>
    <w:rsid w:val="002B1970"/>
    <w:rsid w:val="002B1A4B"/>
    <w:rsid w:val="002B1B2B"/>
    <w:rsid w:val="002B1C3A"/>
    <w:rsid w:val="002B1CCD"/>
    <w:rsid w:val="002B1D1F"/>
    <w:rsid w:val="002B1DD0"/>
    <w:rsid w:val="002B1DF8"/>
    <w:rsid w:val="002B1EB3"/>
    <w:rsid w:val="002B1ECE"/>
    <w:rsid w:val="002B1F75"/>
    <w:rsid w:val="002B20A6"/>
    <w:rsid w:val="002B20E9"/>
    <w:rsid w:val="002B21ED"/>
    <w:rsid w:val="002B268F"/>
    <w:rsid w:val="002B2772"/>
    <w:rsid w:val="002B2925"/>
    <w:rsid w:val="002B2974"/>
    <w:rsid w:val="002B2E1C"/>
    <w:rsid w:val="002B2E43"/>
    <w:rsid w:val="002B2E4A"/>
    <w:rsid w:val="002B2EB7"/>
    <w:rsid w:val="002B2EFD"/>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E23"/>
    <w:rsid w:val="002B4F96"/>
    <w:rsid w:val="002B4FA0"/>
    <w:rsid w:val="002B5137"/>
    <w:rsid w:val="002B519E"/>
    <w:rsid w:val="002B51E6"/>
    <w:rsid w:val="002B524E"/>
    <w:rsid w:val="002B5364"/>
    <w:rsid w:val="002B5389"/>
    <w:rsid w:val="002B5392"/>
    <w:rsid w:val="002B53BA"/>
    <w:rsid w:val="002B5495"/>
    <w:rsid w:val="002B5522"/>
    <w:rsid w:val="002B577C"/>
    <w:rsid w:val="002B578B"/>
    <w:rsid w:val="002B57F3"/>
    <w:rsid w:val="002B5821"/>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C2"/>
    <w:rsid w:val="002B6994"/>
    <w:rsid w:val="002B6A85"/>
    <w:rsid w:val="002B6C81"/>
    <w:rsid w:val="002B6C8A"/>
    <w:rsid w:val="002B6D76"/>
    <w:rsid w:val="002B6EE8"/>
    <w:rsid w:val="002B7056"/>
    <w:rsid w:val="002B7057"/>
    <w:rsid w:val="002B71B9"/>
    <w:rsid w:val="002B71BB"/>
    <w:rsid w:val="002B71DF"/>
    <w:rsid w:val="002B7234"/>
    <w:rsid w:val="002B7289"/>
    <w:rsid w:val="002B72AF"/>
    <w:rsid w:val="002B73FF"/>
    <w:rsid w:val="002B7516"/>
    <w:rsid w:val="002B75D5"/>
    <w:rsid w:val="002B794E"/>
    <w:rsid w:val="002B7994"/>
    <w:rsid w:val="002B7ECB"/>
    <w:rsid w:val="002B7F3B"/>
    <w:rsid w:val="002C00C8"/>
    <w:rsid w:val="002C00F2"/>
    <w:rsid w:val="002C0104"/>
    <w:rsid w:val="002C0162"/>
    <w:rsid w:val="002C0241"/>
    <w:rsid w:val="002C02B4"/>
    <w:rsid w:val="002C03EB"/>
    <w:rsid w:val="002C04B0"/>
    <w:rsid w:val="002C0526"/>
    <w:rsid w:val="002C0550"/>
    <w:rsid w:val="002C05B6"/>
    <w:rsid w:val="002C064C"/>
    <w:rsid w:val="002C0665"/>
    <w:rsid w:val="002C06A8"/>
    <w:rsid w:val="002C06B2"/>
    <w:rsid w:val="002C06BE"/>
    <w:rsid w:val="002C075F"/>
    <w:rsid w:val="002C0A5A"/>
    <w:rsid w:val="002C0A61"/>
    <w:rsid w:val="002C0ACC"/>
    <w:rsid w:val="002C0CAB"/>
    <w:rsid w:val="002C0D04"/>
    <w:rsid w:val="002C0D8F"/>
    <w:rsid w:val="002C0F1B"/>
    <w:rsid w:val="002C0FFB"/>
    <w:rsid w:val="002C111E"/>
    <w:rsid w:val="002C15B6"/>
    <w:rsid w:val="002C1617"/>
    <w:rsid w:val="002C1719"/>
    <w:rsid w:val="002C19AB"/>
    <w:rsid w:val="002C1B3B"/>
    <w:rsid w:val="002C1B77"/>
    <w:rsid w:val="002C1C43"/>
    <w:rsid w:val="002C1D5A"/>
    <w:rsid w:val="002C1DBB"/>
    <w:rsid w:val="002C1DCE"/>
    <w:rsid w:val="002C1E0A"/>
    <w:rsid w:val="002C2057"/>
    <w:rsid w:val="002C2202"/>
    <w:rsid w:val="002C226E"/>
    <w:rsid w:val="002C22FA"/>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A6"/>
    <w:rsid w:val="002C32C2"/>
    <w:rsid w:val="002C32D3"/>
    <w:rsid w:val="002C32F7"/>
    <w:rsid w:val="002C3352"/>
    <w:rsid w:val="002C337D"/>
    <w:rsid w:val="002C345E"/>
    <w:rsid w:val="002C34C5"/>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C3"/>
    <w:rsid w:val="002C4680"/>
    <w:rsid w:val="002C4838"/>
    <w:rsid w:val="002C48E6"/>
    <w:rsid w:val="002C48E8"/>
    <w:rsid w:val="002C4930"/>
    <w:rsid w:val="002C4996"/>
    <w:rsid w:val="002C4999"/>
    <w:rsid w:val="002C4AAC"/>
    <w:rsid w:val="002C4ABD"/>
    <w:rsid w:val="002C4BDC"/>
    <w:rsid w:val="002C4CD0"/>
    <w:rsid w:val="002C4DA1"/>
    <w:rsid w:val="002C4E80"/>
    <w:rsid w:val="002C4F8C"/>
    <w:rsid w:val="002C50E7"/>
    <w:rsid w:val="002C5212"/>
    <w:rsid w:val="002C5241"/>
    <w:rsid w:val="002C541C"/>
    <w:rsid w:val="002C543C"/>
    <w:rsid w:val="002C5594"/>
    <w:rsid w:val="002C56AB"/>
    <w:rsid w:val="002C56FC"/>
    <w:rsid w:val="002C5721"/>
    <w:rsid w:val="002C5889"/>
    <w:rsid w:val="002C5904"/>
    <w:rsid w:val="002C59C7"/>
    <w:rsid w:val="002C59D0"/>
    <w:rsid w:val="002C5A41"/>
    <w:rsid w:val="002C5AD8"/>
    <w:rsid w:val="002C5AF9"/>
    <w:rsid w:val="002C5B15"/>
    <w:rsid w:val="002C5B3C"/>
    <w:rsid w:val="002C5D02"/>
    <w:rsid w:val="002C5D19"/>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A8"/>
    <w:rsid w:val="002C710A"/>
    <w:rsid w:val="002C71A3"/>
    <w:rsid w:val="002C71A9"/>
    <w:rsid w:val="002C72E1"/>
    <w:rsid w:val="002C730C"/>
    <w:rsid w:val="002C7326"/>
    <w:rsid w:val="002C7339"/>
    <w:rsid w:val="002C7608"/>
    <w:rsid w:val="002C7621"/>
    <w:rsid w:val="002C7646"/>
    <w:rsid w:val="002C7669"/>
    <w:rsid w:val="002C7721"/>
    <w:rsid w:val="002C772E"/>
    <w:rsid w:val="002C7942"/>
    <w:rsid w:val="002C79DA"/>
    <w:rsid w:val="002C7A86"/>
    <w:rsid w:val="002C7CEE"/>
    <w:rsid w:val="002C7E3F"/>
    <w:rsid w:val="002C7E8B"/>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E5C"/>
    <w:rsid w:val="002D0EB2"/>
    <w:rsid w:val="002D0F66"/>
    <w:rsid w:val="002D0FC4"/>
    <w:rsid w:val="002D106B"/>
    <w:rsid w:val="002D1287"/>
    <w:rsid w:val="002D12DC"/>
    <w:rsid w:val="002D150F"/>
    <w:rsid w:val="002D157C"/>
    <w:rsid w:val="002D1596"/>
    <w:rsid w:val="002D1711"/>
    <w:rsid w:val="002D1841"/>
    <w:rsid w:val="002D1928"/>
    <w:rsid w:val="002D195F"/>
    <w:rsid w:val="002D19B4"/>
    <w:rsid w:val="002D19C7"/>
    <w:rsid w:val="002D1C0B"/>
    <w:rsid w:val="002D1DB6"/>
    <w:rsid w:val="002D1E5E"/>
    <w:rsid w:val="002D1EA8"/>
    <w:rsid w:val="002D1F2E"/>
    <w:rsid w:val="002D1FCE"/>
    <w:rsid w:val="002D22CF"/>
    <w:rsid w:val="002D230A"/>
    <w:rsid w:val="002D2347"/>
    <w:rsid w:val="002D241B"/>
    <w:rsid w:val="002D2442"/>
    <w:rsid w:val="002D26E1"/>
    <w:rsid w:val="002D2839"/>
    <w:rsid w:val="002D289A"/>
    <w:rsid w:val="002D3012"/>
    <w:rsid w:val="002D308F"/>
    <w:rsid w:val="002D30D4"/>
    <w:rsid w:val="002D316C"/>
    <w:rsid w:val="002D326F"/>
    <w:rsid w:val="002D36DE"/>
    <w:rsid w:val="002D3C7E"/>
    <w:rsid w:val="002D3CBB"/>
    <w:rsid w:val="002D3F46"/>
    <w:rsid w:val="002D3F57"/>
    <w:rsid w:val="002D3FAB"/>
    <w:rsid w:val="002D40AF"/>
    <w:rsid w:val="002D430B"/>
    <w:rsid w:val="002D44BD"/>
    <w:rsid w:val="002D4528"/>
    <w:rsid w:val="002D4535"/>
    <w:rsid w:val="002D46B7"/>
    <w:rsid w:val="002D47C7"/>
    <w:rsid w:val="002D4979"/>
    <w:rsid w:val="002D49A8"/>
    <w:rsid w:val="002D4A74"/>
    <w:rsid w:val="002D4AFA"/>
    <w:rsid w:val="002D4D36"/>
    <w:rsid w:val="002D4D6A"/>
    <w:rsid w:val="002D4DDA"/>
    <w:rsid w:val="002D4E3E"/>
    <w:rsid w:val="002D5068"/>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E1"/>
    <w:rsid w:val="002D78F0"/>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75A"/>
    <w:rsid w:val="002E1861"/>
    <w:rsid w:val="002E186F"/>
    <w:rsid w:val="002E18F3"/>
    <w:rsid w:val="002E193A"/>
    <w:rsid w:val="002E199D"/>
    <w:rsid w:val="002E1A30"/>
    <w:rsid w:val="002E1A39"/>
    <w:rsid w:val="002E1A58"/>
    <w:rsid w:val="002E1A7C"/>
    <w:rsid w:val="002E1AAF"/>
    <w:rsid w:val="002E1B33"/>
    <w:rsid w:val="002E1BA8"/>
    <w:rsid w:val="002E1D70"/>
    <w:rsid w:val="002E1D72"/>
    <w:rsid w:val="002E1E66"/>
    <w:rsid w:val="002E1EF6"/>
    <w:rsid w:val="002E1FD2"/>
    <w:rsid w:val="002E2033"/>
    <w:rsid w:val="002E20EA"/>
    <w:rsid w:val="002E212F"/>
    <w:rsid w:val="002E2185"/>
    <w:rsid w:val="002E21AE"/>
    <w:rsid w:val="002E2350"/>
    <w:rsid w:val="002E23AE"/>
    <w:rsid w:val="002E24B1"/>
    <w:rsid w:val="002E2535"/>
    <w:rsid w:val="002E255C"/>
    <w:rsid w:val="002E26B4"/>
    <w:rsid w:val="002E290F"/>
    <w:rsid w:val="002E2942"/>
    <w:rsid w:val="002E2BE3"/>
    <w:rsid w:val="002E2C20"/>
    <w:rsid w:val="002E2CFD"/>
    <w:rsid w:val="002E2DAF"/>
    <w:rsid w:val="002E2E09"/>
    <w:rsid w:val="002E2F09"/>
    <w:rsid w:val="002E2FD5"/>
    <w:rsid w:val="002E318F"/>
    <w:rsid w:val="002E32B9"/>
    <w:rsid w:val="002E34A6"/>
    <w:rsid w:val="002E3505"/>
    <w:rsid w:val="002E3572"/>
    <w:rsid w:val="002E3604"/>
    <w:rsid w:val="002E3616"/>
    <w:rsid w:val="002E36E8"/>
    <w:rsid w:val="002E385D"/>
    <w:rsid w:val="002E3925"/>
    <w:rsid w:val="002E3B95"/>
    <w:rsid w:val="002E3C57"/>
    <w:rsid w:val="002E3E19"/>
    <w:rsid w:val="002E3E1D"/>
    <w:rsid w:val="002E3E9C"/>
    <w:rsid w:val="002E3F1A"/>
    <w:rsid w:val="002E3F90"/>
    <w:rsid w:val="002E3FCE"/>
    <w:rsid w:val="002E40E2"/>
    <w:rsid w:val="002E43F2"/>
    <w:rsid w:val="002E4420"/>
    <w:rsid w:val="002E446B"/>
    <w:rsid w:val="002E4481"/>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479"/>
    <w:rsid w:val="002E66A4"/>
    <w:rsid w:val="002E68A7"/>
    <w:rsid w:val="002E69EF"/>
    <w:rsid w:val="002E6A00"/>
    <w:rsid w:val="002E6AE8"/>
    <w:rsid w:val="002E6D1E"/>
    <w:rsid w:val="002E6E20"/>
    <w:rsid w:val="002E6E24"/>
    <w:rsid w:val="002E6E43"/>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5D3"/>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608"/>
    <w:rsid w:val="002F162B"/>
    <w:rsid w:val="002F16BE"/>
    <w:rsid w:val="002F16E4"/>
    <w:rsid w:val="002F16E8"/>
    <w:rsid w:val="002F1948"/>
    <w:rsid w:val="002F1AA7"/>
    <w:rsid w:val="002F1C35"/>
    <w:rsid w:val="002F1CEB"/>
    <w:rsid w:val="002F1D3C"/>
    <w:rsid w:val="002F1F56"/>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E"/>
    <w:rsid w:val="002F32E0"/>
    <w:rsid w:val="002F33B5"/>
    <w:rsid w:val="002F3451"/>
    <w:rsid w:val="002F355D"/>
    <w:rsid w:val="002F36B0"/>
    <w:rsid w:val="002F3793"/>
    <w:rsid w:val="002F38D6"/>
    <w:rsid w:val="002F3996"/>
    <w:rsid w:val="002F39DF"/>
    <w:rsid w:val="002F3B0A"/>
    <w:rsid w:val="002F3B12"/>
    <w:rsid w:val="002F3B39"/>
    <w:rsid w:val="002F3BE1"/>
    <w:rsid w:val="002F3C1A"/>
    <w:rsid w:val="002F3CAD"/>
    <w:rsid w:val="002F3CCD"/>
    <w:rsid w:val="002F3D7E"/>
    <w:rsid w:val="002F41E4"/>
    <w:rsid w:val="002F434D"/>
    <w:rsid w:val="002F4383"/>
    <w:rsid w:val="002F4413"/>
    <w:rsid w:val="002F44F3"/>
    <w:rsid w:val="002F454F"/>
    <w:rsid w:val="002F4639"/>
    <w:rsid w:val="002F46C0"/>
    <w:rsid w:val="002F4720"/>
    <w:rsid w:val="002F49BB"/>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550"/>
    <w:rsid w:val="002F7598"/>
    <w:rsid w:val="002F760A"/>
    <w:rsid w:val="002F7679"/>
    <w:rsid w:val="002F772B"/>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51C"/>
    <w:rsid w:val="0030055C"/>
    <w:rsid w:val="003005DB"/>
    <w:rsid w:val="00300746"/>
    <w:rsid w:val="00300795"/>
    <w:rsid w:val="0030081B"/>
    <w:rsid w:val="00300876"/>
    <w:rsid w:val="003009AA"/>
    <w:rsid w:val="003009C8"/>
    <w:rsid w:val="00300B6B"/>
    <w:rsid w:val="00300D7F"/>
    <w:rsid w:val="00300EDF"/>
    <w:rsid w:val="00300F29"/>
    <w:rsid w:val="00300FB9"/>
    <w:rsid w:val="0030122C"/>
    <w:rsid w:val="0030125F"/>
    <w:rsid w:val="00301270"/>
    <w:rsid w:val="0030134B"/>
    <w:rsid w:val="0030140C"/>
    <w:rsid w:val="003014E6"/>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0E0"/>
    <w:rsid w:val="0030212C"/>
    <w:rsid w:val="003023B1"/>
    <w:rsid w:val="003025CA"/>
    <w:rsid w:val="0030261D"/>
    <w:rsid w:val="003026C4"/>
    <w:rsid w:val="003027CE"/>
    <w:rsid w:val="003027D6"/>
    <w:rsid w:val="003029A4"/>
    <w:rsid w:val="00302A4B"/>
    <w:rsid w:val="00302D70"/>
    <w:rsid w:val="00302DDD"/>
    <w:rsid w:val="00302E8B"/>
    <w:rsid w:val="00303016"/>
    <w:rsid w:val="00303060"/>
    <w:rsid w:val="0030315E"/>
    <w:rsid w:val="003031CB"/>
    <w:rsid w:val="00303284"/>
    <w:rsid w:val="00303338"/>
    <w:rsid w:val="00303380"/>
    <w:rsid w:val="003033B4"/>
    <w:rsid w:val="0030342A"/>
    <w:rsid w:val="0030345C"/>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FB"/>
    <w:rsid w:val="00303DAC"/>
    <w:rsid w:val="00303DB1"/>
    <w:rsid w:val="00303DFF"/>
    <w:rsid w:val="00303F01"/>
    <w:rsid w:val="00304038"/>
    <w:rsid w:val="003043E3"/>
    <w:rsid w:val="00304558"/>
    <w:rsid w:val="0030467E"/>
    <w:rsid w:val="00304707"/>
    <w:rsid w:val="0030471C"/>
    <w:rsid w:val="0030483C"/>
    <w:rsid w:val="00304A64"/>
    <w:rsid w:val="00304ABF"/>
    <w:rsid w:val="00304ACB"/>
    <w:rsid w:val="00304B0A"/>
    <w:rsid w:val="00304BFE"/>
    <w:rsid w:val="00304CD5"/>
    <w:rsid w:val="00304F86"/>
    <w:rsid w:val="00305298"/>
    <w:rsid w:val="0030533C"/>
    <w:rsid w:val="0030564C"/>
    <w:rsid w:val="003056BD"/>
    <w:rsid w:val="0030571B"/>
    <w:rsid w:val="00305848"/>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9B"/>
    <w:rsid w:val="00306D0E"/>
    <w:rsid w:val="00306D85"/>
    <w:rsid w:val="00306DAF"/>
    <w:rsid w:val="00306F6C"/>
    <w:rsid w:val="00307182"/>
    <w:rsid w:val="003073E6"/>
    <w:rsid w:val="0030745A"/>
    <w:rsid w:val="00307559"/>
    <w:rsid w:val="0030769A"/>
    <w:rsid w:val="0030773D"/>
    <w:rsid w:val="00307A1D"/>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A6D"/>
    <w:rsid w:val="00310B45"/>
    <w:rsid w:val="00310DFC"/>
    <w:rsid w:val="00310E3B"/>
    <w:rsid w:val="00310F66"/>
    <w:rsid w:val="00311073"/>
    <w:rsid w:val="00311132"/>
    <w:rsid w:val="003111D0"/>
    <w:rsid w:val="003113E5"/>
    <w:rsid w:val="00311468"/>
    <w:rsid w:val="0031150B"/>
    <w:rsid w:val="00311566"/>
    <w:rsid w:val="00311649"/>
    <w:rsid w:val="00311893"/>
    <w:rsid w:val="00311BE8"/>
    <w:rsid w:val="00311C94"/>
    <w:rsid w:val="00311D2B"/>
    <w:rsid w:val="00311E2C"/>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149"/>
    <w:rsid w:val="003132E3"/>
    <w:rsid w:val="003133B8"/>
    <w:rsid w:val="00313594"/>
    <w:rsid w:val="003135E7"/>
    <w:rsid w:val="0031366E"/>
    <w:rsid w:val="00313834"/>
    <w:rsid w:val="00313858"/>
    <w:rsid w:val="003138AB"/>
    <w:rsid w:val="00313933"/>
    <w:rsid w:val="003139E9"/>
    <w:rsid w:val="00313B12"/>
    <w:rsid w:val="00313B3C"/>
    <w:rsid w:val="00313DE5"/>
    <w:rsid w:val="00313EB2"/>
    <w:rsid w:val="00313F5C"/>
    <w:rsid w:val="0031412A"/>
    <w:rsid w:val="00314139"/>
    <w:rsid w:val="0031427E"/>
    <w:rsid w:val="0031440B"/>
    <w:rsid w:val="00314486"/>
    <w:rsid w:val="00314523"/>
    <w:rsid w:val="0031452A"/>
    <w:rsid w:val="003145CA"/>
    <w:rsid w:val="00314792"/>
    <w:rsid w:val="003149C2"/>
    <w:rsid w:val="00314A2F"/>
    <w:rsid w:val="00314A60"/>
    <w:rsid w:val="00314AFA"/>
    <w:rsid w:val="00314B83"/>
    <w:rsid w:val="00314BED"/>
    <w:rsid w:val="00314BF4"/>
    <w:rsid w:val="00314C30"/>
    <w:rsid w:val="00314CF3"/>
    <w:rsid w:val="00314EB2"/>
    <w:rsid w:val="00314EEE"/>
    <w:rsid w:val="00315150"/>
    <w:rsid w:val="00315495"/>
    <w:rsid w:val="00315544"/>
    <w:rsid w:val="003155AC"/>
    <w:rsid w:val="0031575F"/>
    <w:rsid w:val="00315AE4"/>
    <w:rsid w:val="00315B6E"/>
    <w:rsid w:val="00315DAE"/>
    <w:rsid w:val="00315E97"/>
    <w:rsid w:val="0031605C"/>
    <w:rsid w:val="0031630D"/>
    <w:rsid w:val="0031631C"/>
    <w:rsid w:val="003163E4"/>
    <w:rsid w:val="003164FE"/>
    <w:rsid w:val="00316559"/>
    <w:rsid w:val="003166FF"/>
    <w:rsid w:val="00316723"/>
    <w:rsid w:val="00316AFB"/>
    <w:rsid w:val="00316C2E"/>
    <w:rsid w:val="00316CF3"/>
    <w:rsid w:val="00316E61"/>
    <w:rsid w:val="00316FFD"/>
    <w:rsid w:val="00317110"/>
    <w:rsid w:val="0031714F"/>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202DD"/>
    <w:rsid w:val="003203CF"/>
    <w:rsid w:val="00320629"/>
    <w:rsid w:val="00320939"/>
    <w:rsid w:val="00320945"/>
    <w:rsid w:val="00320A64"/>
    <w:rsid w:val="00320B98"/>
    <w:rsid w:val="00320BD1"/>
    <w:rsid w:val="00320D4F"/>
    <w:rsid w:val="00320E33"/>
    <w:rsid w:val="00320E73"/>
    <w:rsid w:val="0032109A"/>
    <w:rsid w:val="0032115E"/>
    <w:rsid w:val="00321183"/>
    <w:rsid w:val="003212B5"/>
    <w:rsid w:val="00321427"/>
    <w:rsid w:val="00321471"/>
    <w:rsid w:val="0032165A"/>
    <w:rsid w:val="00321734"/>
    <w:rsid w:val="003217B3"/>
    <w:rsid w:val="003217D2"/>
    <w:rsid w:val="00321811"/>
    <w:rsid w:val="00321968"/>
    <w:rsid w:val="00321A25"/>
    <w:rsid w:val="00321A2A"/>
    <w:rsid w:val="00321B19"/>
    <w:rsid w:val="00321B5E"/>
    <w:rsid w:val="00321DB0"/>
    <w:rsid w:val="00321E0A"/>
    <w:rsid w:val="00321EC2"/>
    <w:rsid w:val="00321ED5"/>
    <w:rsid w:val="00321F18"/>
    <w:rsid w:val="00322031"/>
    <w:rsid w:val="003224E8"/>
    <w:rsid w:val="0032252D"/>
    <w:rsid w:val="0032257F"/>
    <w:rsid w:val="00322587"/>
    <w:rsid w:val="0032277C"/>
    <w:rsid w:val="00322914"/>
    <w:rsid w:val="00322A09"/>
    <w:rsid w:val="00322A47"/>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EAA"/>
    <w:rsid w:val="00323F7C"/>
    <w:rsid w:val="00324035"/>
    <w:rsid w:val="00324103"/>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2B9"/>
    <w:rsid w:val="003262C6"/>
    <w:rsid w:val="00326557"/>
    <w:rsid w:val="00326634"/>
    <w:rsid w:val="003266C6"/>
    <w:rsid w:val="003268D0"/>
    <w:rsid w:val="00326919"/>
    <w:rsid w:val="003269DA"/>
    <w:rsid w:val="00326A63"/>
    <w:rsid w:val="00326B3E"/>
    <w:rsid w:val="00326BC7"/>
    <w:rsid w:val="00326C61"/>
    <w:rsid w:val="00326CB3"/>
    <w:rsid w:val="00326DC2"/>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99"/>
    <w:rsid w:val="00327ADC"/>
    <w:rsid w:val="00327B25"/>
    <w:rsid w:val="00327B76"/>
    <w:rsid w:val="00327C4A"/>
    <w:rsid w:val="00327CDA"/>
    <w:rsid w:val="00327FBC"/>
    <w:rsid w:val="0033005C"/>
    <w:rsid w:val="00330125"/>
    <w:rsid w:val="00330164"/>
    <w:rsid w:val="003301F6"/>
    <w:rsid w:val="003304D5"/>
    <w:rsid w:val="00330539"/>
    <w:rsid w:val="003305C8"/>
    <w:rsid w:val="0033063A"/>
    <w:rsid w:val="00330707"/>
    <w:rsid w:val="00330719"/>
    <w:rsid w:val="0033084E"/>
    <w:rsid w:val="0033085D"/>
    <w:rsid w:val="00330986"/>
    <w:rsid w:val="003309D1"/>
    <w:rsid w:val="00330AE1"/>
    <w:rsid w:val="00330AE2"/>
    <w:rsid w:val="00330B03"/>
    <w:rsid w:val="00330B24"/>
    <w:rsid w:val="00330B29"/>
    <w:rsid w:val="00330C71"/>
    <w:rsid w:val="00330D5B"/>
    <w:rsid w:val="00330E36"/>
    <w:rsid w:val="00330F00"/>
    <w:rsid w:val="00330F1E"/>
    <w:rsid w:val="00330F60"/>
    <w:rsid w:val="0033103C"/>
    <w:rsid w:val="003310A3"/>
    <w:rsid w:val="00331175"/>
    <w:rsid w:val="003311B1"/>
    <w:rsid w:val="0033121E"/>
    <w:rsid w:val="003313B4"/>
    <w:rsid w:val="003313FD"/>
    <w:rsid w:val="0033146C"/>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E57"/>
    <w:rsid w:val="00335150"/>
    <w:rsid w:val="0033519E"/>
    <w:rsid w:val="003351A0"/>
    <w:rsid w:val="003353CD"/>
    <w:rsid w:val="003353FE"/>
    <w:rsid w:val="00335494"/>
    <w:rsid w:val="00335497"/>
    <w:rsid w:val="003355EC"/>
    <w:rsid w:val="003356DB"/>
    <w:rsid w:val="0033576C"/>
    <w:rsid w:val="003358FC"/>
    <w:rsid w:val="00335958"/>
    <w:rsid w:val="003359FF"/>
    <w:rsid w:val="00335C20"/>
    <w:rsid w:val="00335E4A"/>
    <w:rsid w:val="00335EF9"/>
    <w:rsid w:val="00335EFE"/>
    <w:rsid w:val="003360B4"/>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BD5"/>
    <w:rsid w:val="00337C23"/>
    <w:rsid w:val="00337D81"/>
    <w:rsid w:val="00337DD8"/>
    <w:rsid w:val="00340023"/>
    <w:rsid w:val="00340046"/>
    <w:rsid w:val="00340122"/>
    <w:rsid w:val="003401F4"/>
    <w:rsid w:val="003403D2"/>
    <w:rsid w:val="003403E2"/>
    <w:rsid w:val="003404FA"/>
    <w:rsid w:val="0034059A"/>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F2"/>
    <w:rsid w:val="003444D8"/>
    <w:rsid w:val="003445D3"/>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724"/>
    <w:rsid w:val="003469BD"/>
    <w:rsid w:val="00346C42"/>
    <w:rsid w:val="003471AB"/>
    <w:rsid w:val="003471E0"/>
    <w:rsid w:val="003472D3"/>
    <w:rsid w:val="003472F5"/>
    <w:rsid w:val="0034735A"/>
    <w:rsid w:val="00347474"/>
    <w:rsid w:val="003474A7"/>
    <w:rsid w:val="0034751E"/>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A32"/>
    <w:rsid w:val="00350AB0"/>
    <w:rsid w:val="00350AB7"/>
    <w:rsid w:val="00350CA4"/>
    <w:rsid w:val="00350D63"/>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7F"/>
    <w:rsid w:val="003522A8"/>
    <w:rsid w:val="003525BD"/>
    <w:rsid w:val="00352737"/>
    <w:rsid w:val="003527B6"/>
    <w:rsid w:val="00352851"/>
    <w:rsid w:val="003528B6"/>
    <w:rsid w:val="0035295A"/>
    <w:rsid w:val="003529C1"/>
    <w:rsid w:val="00352B0D"/>
    <w:rsid w:val="00352B39"/>
    <w:rsid w:val="00352C39"/>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8F2"/>
    <w:rsid w:val="00353BEF"/>
    <w:rsid w:val="00353EF5"/>
    <w:rsid w:val="00353F23"/>
    <w:rsid w:val="00353F5C"/>
    <w:rsid w:val="00354248"/>
    <w:rsid w:val="0035431B"/>
    <w:rsid w:val="003544AE"/>
    <w:rsid w:val="003544E7"/>
    <w:rsid w:val="003544ED"/>
    <w:rsid w:val="00354799"/>
    <w:rsid w:val="00354A24"/>
    <w:rsid w:val="00354D2C"/>
    <w:rsid w:val="00354D49"/>
    <w:rsid w:val="00354E03"/>
    <w:rsid w:val="00354EC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CFD"/>
    <w:rsid w:val="00355D27"/>
    <w:rsid w:val="00355FF7"/>
    <w:rsid w:val="003562BB"/>
    <w:rsid w:val="003562F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D6"/>
    <w:rsid w:val="00360494"/>
    <w:rsid w:val="00360531"/>
    <w:rsid w:val="003605D6"/>
    <w:rsid w:val="003605F1"/>
    <w:rsid w:val="003606A5"/>
    <w:rsid w:val="003606AD"/>
    <w:rsid w:val="003606ED"/>
    <w:rsid w:val="0036070D"/>
    <w:rsid w:val="0036080E"/>
    <w:rsid w:val="0036082E"/>
    <w:rsid w:val="00360854"/>
    <w:rsid w:val="003608A4"/>
    <w:rsid w:val="00360ABB"/>
    <w:rsid w:val="00360ACE"/>
    <w:rsid w:val="00360C36"/>
    <w:rsid w:val="00360CF8"/>
    <w:rsid w:val="00360D3B"/>
    <w:rsid w:val="00360D5D"/>
    <w:rsid w:val="00360DD9"/>
    <w:rsid w:val="00360DF9"/>
    <w:rsid w:val="00360E45"/>
    <w:rsid w:val="00360E59"/>
    <w:rsid w:val="00360F26"/>
    <w:rsid w:val="00360F65"/>
    <w:rsid w:val="00361011"/>
    <w:rsid w:val="00361028"/>
    <w:rsid w:val="00361040"/>
    <w:rsid w:val="00361091"/>
    <w:rsid w:val="00361097"/>
    <w:rsid w:val="003611B0"/>
    <w:rsid w:val="0036123B"/>
    <w:rsid w:val="003612DB"/>
    <w:rsid w:val="0036130E"/>
    <w:rsid w:val="003614B8"/>
    <w:rsid w:val="003614E7"/>
    <w:rsid w:val="00361629"/>
    <w:rsid w:val="003618D1"/>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D3"/>
    <w:rsid w:val="00363128"/>
    <w:rsid w:val="00363161"/>
    <w:rsid w:val="00363189"/>
    <w:rsid w:val="003631F0"/>
    <w:rsid w:val="00363499"/>
    <w:rsid w:val="00363B0D"/>
    <w:rsid w:val="00363CDB"/>
    <w:rsid w:val="00363E13"/>
    <w:rsid w:val="00363EAD"/>
    <w:rsid w:val="00364082"/>
    <w:rsid w:val="0036408C"/>
    <w:rsid w:val="00364409"/>
    <w:rsid w:val="0036449B"/>
    <w:rsid w:val="003644D8"/>
    <w:rsid w:val="0036451B"/>
    <w:rsid w:val="0036452E"/>
    <w:rsid w:val="0036455E"/>
    <w:rsid w:val="00364564"/>
    <w:rsid w:val="00364674"/>
    <w:rsid w:val="0036476B"/>
    <w:rsid w:val="00364885"/>
    <w:rsid w:val="0036497A"/>
    <w:rsid w:val="003649B0"/>
    <w:rsid w:val="003649FC"/>
    <w:rsid w:val="00364C0F"/>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C1"/>
    <w:rsid w:val="0036629A"/>
    <w:rsid w:val="003662AF"/>
    <w:rsid w:val="00366339"/>
    <w:rsid w:val="003663F4"/>
    <w:rsid w:val="0036646A"/>
    <w:rsid w:val="0036656B"/>
    <w:rsid w:val="00366646"/>
    <w:rsid w:val="00366858"/>
    <w:rsid w:val="003668A7"/>
    <w:rsid w:val="003669D3"/>
    <w:rsid w:val="00366AC2"/>
    <w:rsid w:val="00366C4B"/>
    <w:rsid w:val="00366C75"/>
    <w:rsid w:val="00366DC0"/>
    <w:rsid w:val="00366F34"/>
    <w:rsid w:val="00367025"/>
    <w:rsid w:val="00367092"/>
    <w:rsid w:val="003670F1"/>
    <w:rsid w:val="00367139"/>
    <w:rsid w:val="00367149"/>
    <w:rsid w:val="00367407"/>
    <w:rsid w:val="00367596"/>
    <w:rsid w:val="0036763A"/>
    <w:rsid w:val="003676A6"/>
    <w:rsid w:val="00367912"/>
    <w:rsid w:val="0036791D"/>
    <w:rsid w:val="00367A9D"/>
    <w:rsid w:val="00367AA3"/>
    <w:rsid w:val="00367AD5"/>
    <w:rsid w:val="00367B1B"/>
    <w:rsid w:val="00367CF2"/>
    <w:rsid w:val="00367F64"/>
    <w:rsid w:val="00370259"/>
    <w:rsid w:val="003702D2"/>
    <w:rsid w:val="00370348"/>
    <w:rsid w:val="00370567"/>
    <w:rsid w:val="0037064B"/>
    <w:rsid w:val="00370665"/>
    <w:rsid w:val="003706EA"/>
    <w:rsid w:val="003706FF"/>
    <w:rsid w:val="00370794"/>
    <w:rsid w:val="0037092A"/>
    <w:rsid w:val="00370942"/>
    <w:rsid w:val="00370972"/>
    <w:rsid w:val="00370A16"/>
    <w:rsid w:val="00370A83"/>
    <w:rsid w:val="00370ACF"/>
    <w:rsid w:val="00370C81"/>
    <w:rsid w:val="00370DDB"/>
    <w:rsid w:val="00370DDF"/>
    <w:rsid w:val="0037104D"/>
    <w:rsid w:val="003710C5"/>
    <w:rsid w:val="0037121D"/>
    <w:rsid w:val="00371392"/>
    <w:rsid w:val="003717D7"/>
    <w:rsid w:val="00371875"/>
    <w:rsid w:val="003718BD"/>
    <w:rsid w:val="0037194D"/>
    <w:rsid w:val="003719E1"/>
    <w:rsid w:val="00371DCC"/>
    <w:rsid w:val="00371EC7"/>
    <w:rsid w:val="00371ECA"/>
    <w:rsid w:val="00372046"/>
    <w:rsid w:val="003720A9"/>
    <w:rsid w:val="003720D7"/>
    <w:rsid w:val="003720F4"/>
    <w:rsid w:val="00372212"/>
    <w:rsid w:val="0037221A"/>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9C9"/>
    <w:rsid w:val="00376A52"/>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B2B"/>
    <w:rsid w:val="00377B30"/>
    <w:rsid w:val="00377C57"/>
    <w:rsid w:val="00377DE1"/>
    <w:rsid w:val="00377EC8"/>
    <w:rsid w:val="00377F90"/>
    <w:rsid w:val="0038009E"/>
    <w:rsid w:val="003801DD"/>
    <w:rsid w:val="00380239"/>
    <w:rsid w:val="0038024C"/>
    <w:rsid w:val="00380258"/>
    <w:rsid w:val="0038025B"/>
    <w:rsid w:val="00380261"/>
    <w:rsid w:val="00380346"/>
    <w:rsid w:val="00380379"/>
    <w:rsid w:val="00380434"/>
    <w:rsid w:val="003804EF"/>
    <w:rsid w:val="00380551"/>
    <w:rsid w:val="00380587"/>
    <w:rsid w:val="003805D2"/>
    <w:rsid w:val="003805ED"/>
    <w:rsid w:val="00380619"/>
    <w:rsid w:val="0038072C"/>
    <w:rsid w:val="003807B3"/>
    <w:rsid w:val="0038085B"/>
    <w:rsid w:val="003808D9"/>
    <w:rsid w:val="0038090B"/>
    <w:rsid w:val="003809BD"/>
    <w:rsid w:val="003809D4"/>
    <w:rsid w:val="00380C1C"/>
    <w:rsid w:val="00380CFC"/>
    <w:rsid w:val="00380E29"/>
    <w:rsid w:val="00380E2B"/>
    <w:rsid w:val="00380F13"/>
    <w:rsid w:val="00380F52"/>
    <w:rsid w:val="00380F7E"/>
    <w:rsid w:val="00380FD4"/>
    <w:rsid w:val="0038103E"/>
    <w:rsid w:val="003810CB"/>
    <w:rsid w:val="003811BD"/>
    <w:rsid w:val="003811CF"/>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793"/>
    <w:rsid w:val="00382A39"/>
    <w:rsid w:val="00382A8D"/>
    <w:rsid w:val="00382AA9"/>
    <w:rsid w:val="00382CF9"/>
    <w:rsid w:val="00382EBD"/>
    <w:rsid w:val="00382F6C"/>
    <w:rsid w:val="00383005"/>
    <w:rsid w:val="003830BE"/>
    <w:rsid w:val="0038327C"/>
    <w:rsid w:val="003832E3"/>
    <w:rsid w:val="00383397"/>
    <w:rsid w:val="00383459"/>
    <w:rsid w:val="00383492"/>
    <w:rsid w:val="00383528"/>
    <w:rsid w:val="0038360B"/>
    <w:rsid w:val="0038372B"/>
    <w:rsid w:val="0038381F"/>
    <w:rsid w:val="0038386C"/>
    <w:rsid w:val="0038392C"/>
    <w:rsid w:val="00383CDB"/>
    <w:rsid w:val="00383D69"/>
    <w:rsid w:val="00383E28"/>
    <w:rsid w:val="00383E59"/>
    <w:rsid w:val="00383F4F"/>
    <w:rsid w:val="00383FAC"/>
    <w:rsid w:val="00383FDC"/>
    <w:rsid w:val="003841A6"/>
    <w:rsid w:val="00384252"/>
    <w:rsid w:val="0038429A"/>
    <w:rsid w:val="003843EE"/>
    <w:rsid w:val="00384525"/>
    <w:rsid w:val="003845D9"/>
    <w:rsid w:val="003847C6"/>
    <w:rsid w:val="00384847"/>
    <w:rsid w:val="00384865"/>
    <w:rsid w:val="0038497D"/>
    <w:rsid w:val="00384B0C"/>
    <w:rsid w:val="00384D79"/>
    <w:rsid w:val="00384E83"/>
    <w:rsid w:val="00384F92"/>
    <w:rsid w:val="00385013"/>
    <w:rsid w:val="00385096"/>
    <w:rsid w:val="00385321"/>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29"/>
    <w:rsid w:val="003860ED"/>
    <w:rsid w:val="00386169"/>
    <w:rsid w:val="0038619E"/>
    <w:rsid w:val="00386267"/>
    <w:rsid w:val="003863D0"/>
    <w:rsid w:val="00386528"/>
    <w:rsid w:val="0038657E"/>
    <w:rsid w:val="003865A2"/>
    <w:rsid w:val="003865D0"/>
    <w:rsid w:val="003865D3"/>
    <w:rsid w:val="00386786"/>
    <w:rsid w:val="00386793"/>
    <w:rsid w:val="003867C3"/>
    <w:rsid w:val="0038686A"/>
    <w:rsid w:val="00386930"/>
    <w:rsid w:val="00386AD1"/>
    <w:rsid w:val="00386D01"/>
    <w:rsid w:val="00386DBF"/>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8BD"/>
    <w:rsid w:val="00390B91"/>
    <w:rsid w:val="00390BCF"/>
    <w:rsid w:val="00390CA9"/>
    <w:rsid w:val="00390D46"/>
    <w:rsid w:val="00390F44"/>
    <w:rsid w:val="00391036"/>
    <w:rsid w:val="0039105A"/>
    <w:rsid w:val="003910BA"/>
    <w:rsid w:val="00391203"/>
    <w:rsid w:val="00391276"/>
    <w:rsid w:val="00391356"/>
    <w:rsid w:val="00391590"/>
    <w:rsid w:val="00391603"/>
    <w:rsid w:val="0039172E"/>
    <w:rsid w:val="003918AB"/>
    <w:rsid w:val="003918D3"/>
    <w:rsid w:val="00391917"/>
    <w:rsid w:val="0039198E"/>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227"/>
    <w:rsid w:val="0039234B"/>
    <w:rsid w:val="003923ED"/>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6B5"/>
    <w:rsid w:val="003937D2"/>
    <w:rsid w:val="00393845"/>
    <w:rsid w:val="00393A9E"/>
    <w:rsid w:val="00393B0A"/>
    <w:rsid w:val="00393B64"/>
    <w:rsid w:val="00393C10"/>
    <w:rsid w:val="00393C11"/>
    <w:rsid w:val="00393C6A"/>
    <w:rsid w:val="00393C90"/>
    <w:rsid w:val="00393E3A"/>
    <w:rsid w:val="00393EAC"/>
    <w:rsid w:val="00393FFB"/>
    <w:rsid w:val="003940E7"/>
    <w:rsid w:val="00394163"/>
    <w:rsid w:val="003942FF"/>
    <w:rsid w:val="00394303"/>
    <w:rsid w:val="003944A3"/>
    <w:rsid w:val="00394541"/>
    <w:rsid w:val="00394598"/>
    <w:rsid w:val="003945EE"/>
    <w:rsid w:val="00394673"/>
    <w:rsid w:val="003947CD"/>
    <w:rsid w:val="0039489A"/>
    <w:rsid w:val="00394AF4"/>
    <w:rsid w:val="00394C57"/>
    <w:rsid w:val="00394C60"/>
    <w:rsid w:val="00394D2C"/>
    <w:rsid w:val="00394D44"/>
    <w:rsid w:val="00394E08"/>
    <w:rsid w:val="003952F9"/>
    <w:rsid w:val="00395480"/>
    <w:rsid w:val="0039560D"/>
    <w:rsid w:val="0039561A"/>
    <w:rsid w:val="00395A67"/>
    <w:rsid w:val="00395A74"/>
    <w:rsid w:val="00395B90"/>
    <w:rsid w:val="00395B9C"/>
    <w:rsid w:val="00395BC7"/>
    <w:rsid w:val="00395D54"/>
    <w:rsid w:val="00395E87"/>
    <w:rsid w:val="00395E8A"/>
    <w:rsid w:val="00395EAD"/>
    <w:rsid w:val="00395F45"/>
    <w:rsid w:val="003964F0"/>
    <w:rsid w:val="00396516"/>
    <w:rsid w:val="003965EF"/>
    <w:rsid w:val="0039675A"/>
    <w:rsid w:val="00396895"/>
    <w:rsid w:val="003968C0"/>
    <w:rsid w:val="003968F4"/>
    <w:rsid w:val="0039697A"/>
    <w:rsid w:val="003969F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D5"/>
    <w:rsid w:val="003A0233"/>
    <w:rsid w:val="003A03C0"/>
    <w:rsid w:val="003A0443"/>
    <w:rsid w:val="003A0582"/>
    <w:rsid w:val="003A06A2"/>
    <w:rsid w:val="003A073E"/>
    <w:rsid w:val="003A09F2"/>
    <w:rsid w:val="003A0BCB"/>
    <w:rsid w:val="003A0BED"/>
    <w:rsid w:val="003A0C21"/>
    <w:rsid w:val="003A0C40"/>
    <w:rsid w:val="003A0C70"/>
    <w:rsid w:val="003A0D15"/>
    <w:rsid w:val="003A0D95"/>
    <w:rsid w:val="003A1002"/>
    <w:rsid w:val="003A1118"/>
    <w:rsid w:val="003A11D4"/>
    <w:rsid w:val="003A1292"/>
    <w:rsid w:val="003A12DB"/>
    <w:rsid w:val="003A1384"/>
    <w:rsid w:val="003A13D7"/>
    <w:rsid w:val="003A13DF"/>
    <w:rsid w:val="003A149C"/>
    <w:rsid w:val="003A153C"/>
    <w:rsid w:val="003A1645"/>
    <w:rsid w:val="003A1729"/>
    <w:rsid w:val="003A175B"/>
    <w:rsid w:val="003A17DC"/>
    <w:rsid w:val="003A196F"/>
    <w:rsid w:val="003A19A2"/>
    <w:rsid w:val="003A1B25"/>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6A8"/>
    <w:rsid w:val="003A26B9"/>
    <w:rsid w:val="003A26FC"/>
    <w:rsid w:val="003A2767"/>
    <w:rsid w:val="003A2B09"/>
    <w:rsid w:val="003A2B9B"/>
    <w:rsid w:val="003A2D21"/>
    <w:rsid w:val="003A2D46"/>
    <w:rsid w:val="003A2EFF"/>
    <w:rsid w:val="003A2F63"/>
    <w:rsid w:val="003A2FDE"/>
    <w:rsid w:val="003A2FF8"/>
    <w:rsid w:val="003A3127"/>
    <w:rsid w:val="003A3263"/>
    <w:rsid w:val="003A32B3"/>
    <w:rsid w:val="003A3452"/>
    <w:rsid w:val="003A351A"/>
    <w:rsid w:val="003A352F"/>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051"/>
    <w:rsid w:val="003A4519"/>
    <w:rsid w:val="003A4573"/>
    <w:rsid w:val="003A45DE"/>
    <w:rsid w:val="003A465A"/>
    <w:rsid w:val="003A46D6"/>
    <w:rsid w:val="003A4772"/>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7F"/>
    <w:rsid w:val="003A5AE1"/>
    <w:rsid w:val="003A5B04"/>
    <w:rsid w:val="003A5BDF"/>
    <w:rsid w:val="003A5CEF"/>
    <w:rsid w:val="003A5D4F"/>
    <w:rsid w:val="003A5EC9"/>
    <w:rsid w:val="003A5F5C"/>
    <w:rsid w:val="003A5F60"/>
    <w:rsid w:val="003A60C2"/>
    <w:rsid w:val="003A6188"/>
    <w:rsid w:val="003A6282"/>
    <w:rsid w:val="003A637C"/>
    <w:rsid w:val="003A63C1"/>
    <w:rsid w:val="003A6435"/>
    <w:rsid w:val="003A67B0"/>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D9"/>
    <w:rsid w:val="003A7FBE"/>
    <w:rsid w:val="003B006F"/>
    <w:rsid w:val="003B00B4"/>
    <w:rsid w:val="003B0131"/>
    <w:rsid w:val="003B01CD"/>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94E"/>
    <w:rsid w:val="003B195C"/>
    <w:rsid w:val="003B19A9"/>
    <w:rsid w:val="003B19E7"/>
    <w:rsid w:val="003B1B92"/>
    <w:rsid w:val="003B1C03"/>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E62"/>
    <w:rsid w:val="003B307F"/>
    <w:rsid w:val="003B311A"/>
    <w:rsid w:val="003B3153"/>
    <w:rsid w:val="003B3310"/>
    <w:rsid w:val="003B33AD"/>
    <w:rsid w:val="003B33F0"/>
    <w:rsid w:val="003B346C"/>
    <w:rsid w:val="003B353B"/>
    <w:rsid w:val="003B35C7"/>
    <w:rsid w:val="003B3DE6"/>
    <w:rsid w:val="003B4070"/>
    <w:rsid w:val="003B41CC"/>
    <w:rsid w:val="003B428E"/>
    <w:rsid w:val="003B4465"/>
    <w:rsid w:val="003B458C"/>
    <w:rsid w:val="003B45DE"/>
    <w:rsid w:val="003B4600"/>
    <w:rsid w:val="003B4777"/>
    <w:rsid w:val="003B48C3"/>
    <w:rsid w:val="003B49B4"/>
    <w:rsid w:val="003B4A81"/>
    <w:rsid w:val="003B4B6D"/>
    <w:rsid w:val="003B4CAA"/>
    <w:rsid w:val="003B4EB0"/>
    <w:rsid w:val="003B4FCA"/>
    <w:rsid w:val="003B5029"/>
    <w:rsid w:val="003B508D"/>
    <w:rsid w:val="003B520B"/>
    <w:rsid w:val="003B5542"/>
    <w:rsid w:val="003B560A"/>
    <w:rsid w:val="003B5730"/>
    <w:rsid w:val="003B5853"/>
    <w:rsid w:val="003B592A"/>
    <w:rsid w:val="003B59B7"/>
    <w:rsid w:val="003B5A7C"/>
    <w:rsid w:val="003B5A86"/>
    <w:rsid w:val="003B5AF4"/>
    <w:rsid w:val="003B5CF9"/>
    <w:rsid w:val="003B5E13"/>
    <w:rsid w:val="003B5E9F"/>
    <w:rsid w:val="003B5F73"/>
    <w:rsid w:val="003B5F92"/>
    <w:rsid w:val="003B5FD8"/>
    <w:rsid w:val="003B5FF6"/>
    <w:rsid w:val="003B618A"/>
    <w:rsid w:val="003B62F1"/>
    <w:rsid w:val="003B6486"/>
    <w:rsid w:val="003B64E3"/>
    <w:rsid w:val="003B65DB"/>
    <w:rsid w:val="003B664F"/>
    <w:rsid w:val="003B66B2"/>
    <w:rsid w:val="003B6785"/>
    <w:rsid w:val="003B6834"/>
    <w:rsid w:val="003B6858"/>
    <w:rsid w:val="003B68D2"/>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9D"/>
    <w:rsid w:val="003B79D9"/>
    <w:rsid w:val="003B7A61"/>
    <w:rsid w:val="003B7A6E"/>
    <w:rsid w:val="003B7A96"/>
    <w:rsid w:val="003B7B73"/>
    <w:rsid w:val="003B7C36"/>
    <w:rsid w:val="003B7C4C"/>
    <w:rsid w:val="003B7E78"/>
    <w:rsid w:val="003B7EC9"/>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D2C"/>
    <w:rsid w:val="003C1D31"/>
    <w:rsid w:val="003C1DA7"/>
    <w:rsid w:val="003C1DB1"/>
    <w:rsid w:val="003C1F20"/>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ED"/>
    <w:rsid w:val="003C369A"/>
    <w:rsid w:val="003C3744"/>
    <w:rsid w:val="003C3A3F"/>
    <w:rsid w:val="003C3A9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9B"/>
    <w:rsid w:val="003C48FE"/>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44"/>
    <w:rsid w:val="003C622F"/>
    <w:rsid w:val="003C62E0"/>
    <w:rsid w:val="003C632A"/>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A67"/>
    <w:rsid w:val="003C7C42"/>
    <w:rsid w:val="003C7CBA"/>
    <w:rsid w:val="003C7D49"/>
    <w:rsid w:val="003D0227"/>
    <w:rsid w:val="003D02EB"/>
    <w:rsid w:val="003D0405"/>
    <w:rsid w:val="003D042C"/>
    <w:rsid w:val="003D0443"/>
    <w:rsid w:val="003D046A"/>
    <w:rsid w:val="003D04DE"/>
    <w:rsid w:val="003D051B"/>
    <w:rsid w:val="003D0625"/>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2178"/>
    <w:rsid w:val="003D2214"/>
    <w:rsid w:val="003D2241"/>
    <w:rsid w:val="003D2264"/>
    <w:rsid w:val="003D22E4"/>
    <w:rsid w:val="003D233E"/>
    <w:rsid w:val="003D23B6"/>
    <w:rsid w:val="003D23CA"/>
    <w:rsid w:val="003D2579"/>
    <w:rsid w:val="003D257F"/>
    <w:rsid w:val="003D2584"/>
    <w:rsid w:val="003D2749"/>
    <w:rsid w:val="003D2943"/>
    <w:rsid w:val="003D29B3"/>
    <w:rsid w:val="003D2A04"/>
    <w:rsid w:val="003D2B5E"/>
    <w:rsid w:val="003D2CCE"/>
    <w:rsid w:val="003D2D52"/>
    <w:rsid w:val="003D2E35"/>
    <w:rsid w:val="003D2ED2"/>
    <w:rsid w:val="003D3060"/>
    <w:rsid w:val="003D3072"/>
    <w:rsid w:val="003D308F"/>
    <w:rsid w:val="003D30FB"/>
    <w:rsid w:val="003D31A6"/>
    <w:rsid w:val="003D31BF"/>
    <w:rsid w:val="003D333D"/>
    <w:rsid w:val="003D3387"/>
    <w:rsid w:val="003D33AE"/>
    <w:rsid w:val="003D35C8"/>
    <w:rsid w:val="003D3766"/>
    <w:rsid w:val="003D3916"/>
    <w:rsid w:val="003D3B01"/>
    <w:rsid w:val="003D3B37"/>
    <w:rsid w:val="003D3BD1"/>
    <w:rsid w:val="003D3BD9"/>
    <w:rsid w:val="003D3C30"/>
    <w:rsid w:val="003D3C91"/>
    <w:rsid w:val="003D3D3D"/>
    <w:rsid w:val="003D3D5E"/>
    <w:rsid w:val="003D3EC7"/>
    <w:rsid w:val="003D3FD1"/>
    <w:rsid w:val="003D3FEB"/>
    <w:rsid w:val="003D4106"/>
    <w:rsid w:val="003D4228"/>
    <w:rsid w:val="003D42D8"/>
    <w:rsid w:val="003D43C4"/>
    <w:rsid w:val="003D43C8"/>
    <w:rsid w:val="003D456C"/>
    <w:rsid w:val="003D45C9"/>
    <w:rsid w:val="003D4700"/>
    <w:rsid w:val="003D47C1"/>
    <w:rsid w:val="003D48EC"/>
    <w:rsid w:val="003D4950"/>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EA"/>
    <w:rsid w:val="003D6632"/>
    <w:rsid w:val="003D6750"/>
    <w:rsid w:val="003D67F8"/>
    <w:rsid w:val="003D69CE"/>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B68"/>
    <w:rsid w:val="003D7DA9"/>
    <w:rsid w:val="003D7DDE"/>
    <w:rsid w:val="003E0185"/>
    <w:rsid w:val="003E02FE"/>
    <w:rsid w:val="003E03DC"/>
    <w:rsid w:val="003E04F4"/>
    <w:rsid w:val="003E0539"/>
    <w:rsid w:val="003E05FD"/>
    <w:rsid w:val="003E07A6"/>
    <w:rsid w:val="003E089A"/>
    <w:rsid w:val="003E0961"/>
    <w:rsid w:val="003E0A99"/>
    <w:rsid w:val="003E0B9F"/>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20B4"/>
    <w:rsid w:val="003E239C"/>
    <w:rsid w:val="003E23EC"/>
    <w:rsid w:val="003E24C0"/>
    <w:rsid w:val="003E24DD"/>
    <w:rsid w:val="003E284D"/>
    <w:rsid w:val="003E2999"/>
    <w:rsid w:val="003E2A26"/>
    <w:rsid w:val="003E2AE4"/>
    <w:rsid w:val="003E2BE1"/>
    <w:rsid w:val="003E2D65"/>
    <w:rsid w:val="003E2E1E"/>
    <w:rsid w:val="003E300E"/>
    <w:rsid w:val="003E31D9"/>
    <w:rsid w:val="003E3233"/>
    <w:rsid w:val="003E32B3"/>
    <w:rsid w:val="003E32C5"/>
    <w:rsid w:val="003E32D1"/>
    <w:rsid w:val="003E34DF"/>
    <w:rsid w:val="003E3570"/>
    <w:rsid w:val="003E3603"/>
    <w:rsid w:val="003E367E"/>
    <w:rsid w:val="003E3760"/>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D46"/>
    <w:rsid w:val="003E4E5B"/>
    <w:rsid w:val="003E4E6E"/>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35D"/>
    <w:rsid w:val="003E63E2"/>
    <w:rsid w:val="003E64C3"/>
    <w:rsid w:val="003E65DC"/>
    <w:rsid w:val="003E6663"/>
    <w:rsid w:val="003E66F5"/>
    <w:rsid w:val="003E6707"/>
    <w:rsid w:val="003E677C"/>
    <w:rsid w:val="003E6848"/>
    <w:rsid w:val="003E68EA"/>
    <w:rsid w:val="003E6927"/>
    <w:rsid w:val="003E6A7C"/>
    <w:rsid w:val="003E6BF1"/>
    <w:rsid w:val="003E6C41"/>
    <w:rsid w:val="003E6C44"/>
    <w:rsid w:val="003E6CD3"/>
    <w:rsid w:val="003E6CE8"/>
    <w:rsid w:val="003E6D4F"/>
    <w:rsid w:val="003E6D5F"/>
    <w:rsid w:val="003E6FB8"/>
    <w:rsid w:val="003E706A"/>
    <w:rsid w:val="003E708F"/>
    <w:rsid w:val="003E72DF"/>
    <w:rsid w:val="003E7357"/>
    <w:rsid w:val="003E738A"/>
    <w:rsid w:val="003E7479"/>
    <w:rsid w:val="003E74CC"/>
    <w:rsid w:val="003E74D8"/>
    <w:rsid w:val="003E76E8"/>
    <w:rsid w:val="003E77B3"/>
    <w:rsid w:val="003E7868"/>
    <w:rsid w:val="003E789E"/>
    <w:rsid w:val="003E7A48"/>
    <w:rsid w:val="003E7A5A"/>
    <w:rsid w:val="003E7C60"/>
    <w:rsid w:val="003E7D1A"/>
    <w:rsid w:val="003E7F23"/>
    <w:rsid w:val="003F006E"/>
    <w:rsid w:val="003F01D9"/>
    <w:rsid w:val="003F059D"/>
    <w:rsid w:val="003F0609"/>
    <w:rsid w:val="003F07D8"/>
    <w:rsid w:val="003F086E"/>
    <w:rsid w:val="003F09A0"/>
    <w:rsid w:val="003F0A17"/>
    <w:rsid w:val="003F0BA6"/>
    <w:rsid w:val="003F0BC5"/>
    <w:rsid w:val="003F0EC5"/>
    <w:rsid w:val="003F0ECD"/>
    <w:rsid w:val="003F0EE1"/>
    <w:rsid w:val="003F0EF0"/>
    <w:rsid w:val="003F100A"/>
    <w:rsid w:val="003F1081"/>
    <w:rsid w:val="003F1350"/>
    <w:rsid w:val="003F1579"/>
    <w:rsid w:val="003F16B5"/>
    <w:rsid w:val="003F1775"/>
    <w:rsid w:val="003F1853"/>
    <w:rsid w:val="003F1895"/>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4"/>
    <w:rsid w:val="003F26DF"/>
    <w:rsid w:val="003F272A"/>
    <w:rsid w:val="003F286E"/>
    <w:rsid w:val="003F2878"/>
    <w:rsid w:val="003F28EA"/>
    <w:rsid w:val="003F2A10"/>
    <w:rsid w:val="003F2AB1"/>
    <w:rsid w:val="003F2AB2"/>
    <w:rsid w:val="003F2AB3"/>
    <w:rsid w:val="003F2BA6"/>
    <w:rsid w:val="003F2DBE"/>
    <w:rsid w:val="003F2EA2"/>
    <w:rsid w:val="003F2F65"/>
    <w:rsid w:val="003F324F"/>
    <w:rsid w:val="003F33E1"/>
    <w:rsid w:val="003F3613"/>
    <w:rsid w:val="003F3737"/>
    <w:rsid w:val="003F3742"/>
    <w:rsid w:val="003F37BF"/>
    <w:rsid w:val="003F3A73"/>
    <w:rsid w:val="003F3AD7"/>
    <w:rsid w:val="003F3B92"/>
    <w:rsid w:val="003F3BBD"/>
    <w:rsid w:val="003F3E0E"/>
    <w:rsid w:val="003F3E17"/>
    <w:rsid w:val="003F3E63"/>
    <w:rsid w:val="003F3EBA"/>
    <w:rsid w:val="003F41FF"/>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34F"/>
    <w:rsid w:val="003F53B6"/>
    <w:rsid w:val="003F5446"/>
    <w:rsid w:val="003F57E2"/>
    <w:rsid w:val="003F585E"/>
    <w:rsid w:val="003F5AA2"/>
    <w:rsid w:val="003F5C2A"/>
    <w:rsid w:val="003F5CA9"/>
    <w:rsid w:val="003F5CF5"/>
    <w:rsid w:val="003F5DB8"/>
    <w:rsid w:val="003F5F86"/>
    <w:rsid w:val="003F5FEC"/>
    <w:rsid w:val="003F60D6"/>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9D"/>
    <w:rsid w:val="003F6DDD"/>
    <w:rsid w:val="003F6DE5"/>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C8"/>
    <w:rsid w:val="00400FD3"/>
    <w:rsid w:val="00400FFB"/>
    <w:rsid w:val="00401077"/>
    <w:rsid w:val="004010E7"/>
    <w:rsid w:val="0040115A"/>
    <w:rsid w:val="00401243"/>
    <w:rsid w:val="0040126A"/>
    <w:rsid w:val="004013C2"/>
    <w:rsid w:val="004013DB"/>
    <w:rsid w:val="004013DD"/>
    <w:rsid w:val="00401498"/>
    <w:rsid w:val="00401550"/>
    <w:rsid w:val="0040165F"/>
    <w:rsid w:val="00401667"/>
    <w:rsid w:val="004016CE"/>
    <w:rsid w:val="00401736"/>
    <w:rsid w:val="004017F6"/>
    <w:rsid w:val="004019A8"/>
    <w:rsid w:val="004019C5"/>
    <w:rsid w:val="004019E5"/>
    <w:rsid w:val="004019FB"/>
    <w:rsid w:val="00401EB2"/>
    <w:rsid w:val="00401EB5"/>
    <w:rsid w:val="00401F3C"/>
    <w:rsid w:val="00401F77"/>
    <w:rsid w:val="0040202C"/>
    <w:rsid w:val="0040258C"/>
    <w:rsid w:val="004025C7"/>
    <w:rsid w:val="00402622"/>
    <w:rsid w:val="00402730"/>
    <w:rsid w:val="004029C1"/>
    <w:rsid w:val="00402B3C"/>
    <w:rsid w:val="00402B4F"/>
    <w:rsid w:val="00402BB5"/>
    <w:rsid w:val="00402BEF"/>
    <w:rsid w:val="00402C2D"/>
    <w:rsid w:val="00402CE5"/>
    <w:rsid w:val="00403113"/>
    <w:rsid w:val="004032C1"/>
    <w:rsid w:val="00403345"/>
    <w:rsid w:val="0040346F"/>
    <w:rsid w:val="0040364D"/>
    <w:rsid w:val="00403843"/>
    <w:rsid w:val="00403867"/>
    <w:rsid w:val="004038FE"/>
    <w:rsid w:val="00403A82"/>
    <w:rsid w:val="00403AD4"/>
    <w:rsid w:val="00403D98"/>
    <w:rsid w:val="00403E9B"/>
    <w:rsid w:val="00403EC3"/>
    <w:rsid w:val="00403FFE"/>
    <w:rsid w:val="0040400E"/>
    <w:rsid w:val="0040409A"/>
    <w:rsid w:val="004042F5"/>
    <w:rsid w:val="004043A5"/>
    <w:rsid w:val="004046EA"/>
    <w:rsid w:val="004047E8"/>
    <w:rsid w:val="004048B2"/>
    <w:rsid w:val="00404938"/>
    <w:rsid w:val="00404A2C"/>
    <w:rsid w:val="00404C0F"/>
    <w:rsid w:val="00404CCB"/>
    <w:rsid w:val="00404D0E"/>
    <w:rsid w:val="00404E10"/>
    <w:rsid w:val="00404E22"/>
    <w:rsid w:val="00404F64"/>
    <w:rsid w:val="00404FC0"/>
    <w:rsid w:val="004050A0"/>
    <w:rsid w:val="00405337"/>
    <w:rsid w:val="004053E5"/>
    <w:rsid w:val="004054BA"/>
    <w:rsid w:val="004054DD"/>
    <w:rsid w:val="004054F6"/>
    <w:rsid w:val="004058C5"/>
    <w:rsid w:val="00405A94"/>
    <w:rsid w:val="00405ACF"/>
    <w:rsid w:val="00405D57"/>
    <w:rsid w:val="00405DA5"/>
    <w:rsid w:val="00405DB1"/>
    <w:rsid w:val="00405DF0"/>
    <w:rsid w:val="00405DFF"/>
    <w:rsid w:val="0040601C"/>
    <w:rsid w:val="0040622D"/>
    <w:rsid w:val="004062E5"/>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E3"/>
    <w:rsid w:val="0040780C"/>
    <w:rsid w:val="00407841"/>
    <w:rsid w:val="004078E4"/>
    <w:rsid w:val="00407A00"/>
    <w:rsid w:val="00407C85"/>
    <w:rsid w:val="00407CE6"/>
    <w:rsid w:val="00407D61"/>
    <w:rsid w:val="00407D81"/>
    <w:rsid w:val="00407E1E"/>
    <w:rsid w:val="00407FF7"/>
    <w:rsid w:val="0041006E"/>
    <w:rsid w:val="004100F4"/>
    <w:rsid w:val="004101E0"/>
    <w:rsid w:val="00410331"/>
    <w:rsid w:val="00410335"/>
    <w:rsid w:val="0041034D"/>
    <w:rsid w:val="004106F7"/>
    <w:rsid w:val="004107F6"/>
    <w:rsid w:val="00410909"/>
    <w:rsid w:val="00410914"/>
    <w:rsid w:val="004109AB"/>
    <w:rsid w:val="004109F9"/>
    <w:rsid w:val="00410A47"/>
    <w:rsid w:val="00410B37"/>
    <w:rsid w:val="00410B48"/>
    <w:rsid w:val="00410BAC"/>
    <w:rsid w:val="00410BC4"/>
    <w:rsid w:val="00410C1B"/>
    <w:rsid w:val="00410CD3"/>
    <w:rsid w:val="00410ED8"/>
    <w:rsid w:val="00410F12"/>
    <w:rsid w:val="00410F2C"/>
    <w:rsid w:val="00410F86"/>
    <w:rsid w:val="00410FCA"/>
    <w:rsid w:val="00410FE5"/>
    <w:rsid w:val="00411132"/>
    <w:rsid w:val="00411212"/>
    <w:rsid w:val="0041125F"/>
    <w:rsid w:val="00411369"/>
    <w:rsid w:val="004113B9"/>
    <w:rsid w:val="004113F8"/>
    <w:rsid w:val="0041142D"/>
    <w:rsid w:val="00411434"/>
    <w:rsid w:val="00411468"/>
    <w:rsid w:val="00411669"/>
    <w:rsid w:val="00411805"/>
    <w:rsid w:val="00411861"/>
    <w:rsid w:val="004118BC"/>
    <w:rsid w:val="00411A9A"/>
    <w:rsid w:val="00411AC6"/>
    <w:rsid w:val="00411C44"/>
    <w:rsid w:val="00411C8B"/>
    <w:rsid w:val="00411EC5"/>
    <w:rsid w:val="00411FC2"/>
    <w:rsid w:val="00412136"/>
    <w:rsid w:val="004121AB"/>
    <w:rsid w:val="00412390"/>
    <w:rsid w:val="00412460"/>
    <w:rsid w:val="00412680"/>
    <w:rsid w:val="0041292A"/>
    <w:rsid w:val="00412936"/>
    <w:rsid w:val="00412A5D"/>
    <w:rsid w:val="00412A92"/>
    <w:rsid w:val="00412BAD"/>
    <w:rsid w:val="00412BDF"/>
    <w:rsid w:val="00412C88"/>
    <w:rsid w:val="00412DDB"/>
    <w:rsid w:val="00412E51"/>
    <w:rsid w:val="0041315C"/>
    <w:rsid w:val="004131EC"/>
    <w:rsid w:val="00413240"/>
    <w:rsid w:val="0041329D"/>
    <w:rsid w:val="0041331E"/>
    <w:rsid w:val="0041339B"/>
    <w:rsid w:val="004133F3"/>
    <w:rsid w:val="0041351E"/>
    <w:rsid w:val="00413534"/>
    <w:rsid w:val="00413565"/>
    <w:rsid w:val="004136B7"/>
    <w:rsid w:val="004136F4"/>
    <w:rsid w:val="0041370F"/>
    <w:rsid w:val="0041378D"/>
    <w:rsid w:val="004139CC"/>
    <w:rsid w:val="00413A1C"/>
    <w:rsid w:val="00413D1F"/>
    <w:rsid w:val="00413D8A"/>
    <w:rsid w:val="00413F26"/>
    <w:rsid w:val="00413F4A"/>
    <w:rsid w:val="00413F80"/>
    <w:rsid w:val="0041406C"/>
    <w:rsid w:val="004140A5"/>
    <w:rsid w:val="0041412E"/>
    <w:rsid w:val="0041430E"/>
    <w:rsid w:val="00414345"/>
    <w:rsid w:val="00414371"/>
    <w:rsid w:val="00414565"/>
    <w:rsid w:val="004147DB"/>
    <w:rsid w:val="00414846"/>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B2E"/>
    <w:rsid w:val="004160C7"/>
    <w:rsid w:val="004161BF"/>
    <w:rsid w:val="004161C7"/>
    <w:rsid w:val="00416269"/>
    <w:rsid w:val="004163DD"/>
    <w:rsid w:val="00416624"/>
    <w:rsid w:val="004166DC"/>
    <w:rsid w:val="00416788"/>
    <w:rsid w:val="004168CA"/>
    <w:rsid w:val="004168DB"/>
    <w:rsid w:val="004169F3"/>
    <w:rsid w:val="00416A0D"/>
    <w:rsid w:val="00416A8E"/>
    <w:rsid w:val="00416B35"/>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701"/>
    <w:rsid w:val="004207BD"/>
    <w:rsid w:val="004207D9"/>
    <w:rsid w:val="004208B2"/>
    <w:rsid w:val="00420977"/>
    <w:rsid w:val="00420E5F"/>
    <w:rsid w:val="00420F5B"/>
    <w:rsid w:val="00420FB6"/>
    <w:rsid w:val="00421073"/>
    <w:rsid w:val="00421119"/>
    <w:rsid w:val="00421288"/>
    <w:rsid w:val="00421507"/>
    <w:rsid w:val="00421513"/>
    <w:rsid w:val="00421516"/>
    <w:rsid w:val="004215F3"/>
    <w:rsid w:val="00421778"/>
    <w:rsid w:val="0042186B"/>
    <w:rsid w:val="0042188B"/>
    <w:rsid w:val="004219AC"/>
    <w:rsid w:val="00421A8F"/>
    <w:rsid w:val="00421AF8"/>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A4"/>
    <w:rsid w:val="00422F7A"/>
    <w:rsid w:val="004230AF"/>
    <w:rsid w:val="004230C4"/>
    <w:rsid w:val="0042313A"/>
    <w:rsid w:val="00423159"/>
    <w:rsid w:val="00423317"/>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AD4"/>
    <w:rsid w:val="00424C18"/>
    <w:rsid w:val="00424CE8"/>
    <w:rsid w:val="00424D71"/>
    <w:rsid w:val="00424D9D"/>
    <w:rsid w:val="00424DFD"/>
    <w:rsid w:val="00424E78"/>
    <w:rsid w:val="00424F31"/>
    <w:rsid w:val="00424F39"/>
    <w:rsid w:val="004250A3"/>
    <w:rsid w:val="0042537B"/>
    <w:rsid w:val="00425513"/>
    <w:rsid w:val="00425619"/>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8BC"/>
    <w:rsid w:val="004269CD"/>
    <w:rsid w:val="00426A60"/>
    <w:rsid w:val="00426FD9"/>
    <w:rsid w:val="00427070"/>
    <w:rsid w:val="0042714D"/>
    <w:rsid w:val="00427345"/>
    <w:rsid w:val="0042752A"/>
    <w:rsid w:val="00427631"/>
    <w:rsid w:val="004276D8"/>
    <w:rsid w:val="00427904"/>
    <w:rsid w:val="0042790A"/>
    <w:rsid w:val="00427B36"/>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E5E"/>
    <w:rsid w:val="00430F9E"/>
    <w:rsid w:val="00430F9F"/>
    <w:rsid w:val="00431215"/>
    <w:rsid w:val="0043123E"/>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2C"/>
    <w:rsid w:val="00432091"/>
    <w:rsid w:val="0043213F"/>
    <w:rsid w:val="00432324"/>
    <w:rsid w:val="0043233A"/>
    <w:rsid w:val="00432454"/>
    <w:rsid w:val="004325BD"/>
    <w:rsid w:val="0043262F"/>
    <w:rsid w:val="00432770"/>
    <w:rsid w:val="00432831"/>
    <w:rsid w:val="00432922"/>
    <w:rsid w:val="00432989"/>
    <w:rsid w:val="00432990"/>
    <w:rsid w:val="00432A09"/>
    <w:rsid w:val="00432B08"/>
    <w:rsid w:val="00432B3C"/>
    <w:rsid w:val="00432D5B"/>
    <w:rsid w:val="00432DFF"/>
    <w:rsid w:val="00432E09"/>
    <w:rsid w:val="00432E91"/>
    <w:rsid w:val="004330AA"/>
    <w:rsid w:val="0043310C"/>
    <w:rsid w:val="00433128"/>
    <w:rsid w:val="00433130"/>
    <w:rsid w:val="0043335C"/>
    <w:rsid w:val="00433443"/>
    <w:rsid w:val="004334DC"/>
    <w:rsid w:val="0043365C"/>
    <w:rsid w:val="004336D7"/>
    <w:rsid w:val="0043379B"/>
    <w:rsid w:val="0043394B"/>
    <w:rsid w:val="0043395A"/>
    <w:rsid w:val="0043398B"/>
    <w:rsid w:val="004339B9"/>
    <w:rsid w:val="00433ADE"/>
    <w:rsid w:val="00433B9A"/>
    <w:rsid w:val="00433BA5"/>
    <w:rsid w:val="00433CFE"/>
    <w:rsid w:val="00433D23"/>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96"/>
    <w:rsid w:val="00441C90"/>
    <w:rsid w:val="00441DEE"/>
    <w:rsid w:val="00441F8C"/>
    <w:rsid w:val="00441FC3"/>
    <w:rsid w:val="00441FE4"/>
    <w:rsid w:val="00441FFA"/>
    <w:rsid w:val="00442130"/>
    <w:rsid w:val="004421AF"/>
    <w:rsid w:val="0044232F"/>
    <w:rsid w:val="0044235C"/>
    <w:rsid w:val="004423A7"/>
    <w:rsid w:val="0044240E"/>
    <w:rsid w:val="0044252B"/>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F8"/>
    <w:rsid w:val="00443A35"/>
    <w:rsid w:val="00443B3A"/>
    <w:rsid w:val="00443C36"/>
    <w:rsid w:val="00443D64"/>
    <w:rsid w:val="00443DCA"/>
    <w:rsid w:val="00443E8F"/>
    <w:rsid w:val="00444277"/>
    <w:rsid w:val="00444631"/>
    <w:rsid w:val="0044467A"/>
    <w:rsid w:val="00444810"/>
    <w:rsid w:val="00444BF4"/>
    <w:rsid w:val="00444C2C"/>
    <w:rsid w:val="00444C3E"/>
    <w:rsid w:val="00444CA3"/>
    <w:rsid w:val="00444D60"/>
    <w:rsid w:val="00444E2D"/>
    <w:rsid w:val="00444E33"/>
    <w:rsid w:val="00444E93"/>
    <w:rsid w:val="00445124"/>
    <w:rsid w:val="004452C9"/>
    <w:rsid w:val="004452FC"/>
    <w:rsid w:val="00445305"/>
    <w:rsid w:val="00445582"/>
    <w:rsid w:val="004455B4"/>
    <w:rsid w:val="0044566A"/>
    <w:rsid w:val="00445793"/>
    <w:rsid w:val="0044592F"/>
    <w:rsid w:val="00445935"/>
    <w:rsid w:val="00445A5E"/>
    <w:rsid w:val="00445DE3"/>
    <w:rsid w:val="00445E76"/>
    <w:rsid w:val="00446238"/>
    <w:rsid w:val="00446283"/>
    <w:rsid w:val="004462C1"/>
    <w:rsid w:val="004464DD"/>
    <w:rsid w:val="004466A1"/>
    <w:rsid w:val="004466E8"/>
    <w:rsid w:val="0044677D"/>
    <w:rsid w:val="004467E6"/>
    <w:rsid w:val="004468D0"/>
    <w:rsid w:val="004469D5"/>
    <w:rsid w:val="00446A96"/>
    <w:rsid w:val="00446C0E"/>
    <w:rsid w:val="00446DED"/>
    <w:rsid w:val="00446E4F"/>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D6E"/>
    <w:rsid w:val="00447E65"/>
    <w:rsid w:val="00447E82"/>
    <w:rsid w:val="00447F6E"/>
    <w:rsid w:val="004500E9"/>
    <w:rsid w:val="00450154"/>
    <w:rsid w:val="004501CC"/>
    <w:rsid w:val="00450300"/>
    <w:rsid w:val="00450703"/>
    <w:rsid w:val="00450713"/>
    <w:rsid w:val="00450871"/>
    <w:rsid w:val="004508CC"/>
    <w:rsid w:val="00450AF0"/>
    <w:rsid w:val="00450BE5"/>
    <w:rsid w:val="00450DE9"/>
    <w:rsid w:val="00451044"/>
    <w:rsid w:val="0045112C"/>
    <w:rsid w:val="00451156"/>
    <w:rsid w:val="004511DA"/>
    <w:rsid w:val="00451238"/>
    <w:rsid w:val="00451269"/>
    <w:rsid w:val="004513F3"/>
    <w:rsid w:val="0045153B"/>
    <w:rsid w:val="00451555"/>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76"/>
    <w:rsid w:val="004525FF"/>
    <w:rsid w:val="0045275E"/>
    <w:rsid w:val="00452769"/>
    <w:rsid w:val="004527CC"/>
    <w:rsid w:val="004527D1"/>
    <w:rsid w:val="004528AD"/>
    <w:rsid w:val="004528E5"/>
    <w:rsid w:val="00452A47"/>
    <w:rsid w:val="00452AFD"/>
    <w:rsid w:val="00452B32"/>
    <w:rsid w:val="00452E71"/>
    <w:rsid w:val="00453098"/>
    <w:rsid w:val="0045315E"/>
    <w:rsid w:val="0045316B"/>
    <w:rsid w:val="0045320B"/>
    <w:rsid w:val="0045320F"/>
    <w:rsid w:val="0045324C"/>
    <w:rsid w:val="004532A0"/>
    <w:rsid w:val="004532E8"/>
    <w:rsid w:val="00453549"/>
    <w:rsid w:val="00453655"/>
    <w:rsid w:val="004537BD"/>
    <w:rsid w:val="00453918"/>
    <w:rsid w:val="00453983"/>
    <w:rsid w:val="00453A51"/>
    <w:rsid w:val="00453AC8"/>
    <w:rsid w:val="00453B40"/>
    <w:rsid w:val="00453BDD"/>
    <w:rsid w:val="00453BFB"/>
    <w:rsid w:val="00453C1C"/>
    <w:rsid w:val="0045403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76"/>
    <w:rsid w:val="0045710B"/>
    <w:rsid w:val="0045719C"/>
    <w:rsid w:val="0045731F"/>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E"/>
    <w:rsid w:val="00461BC5"/>
    <w:rsid w:val="00461CE0"/>
    <w:rsid w:val="00461F94"/>
    <w:rsid w:val="00461FE8"/>
    <w:rsid w:val="00462006"/>
    <w:rsid w:val="0046202A"/>
    <w:rsid w:val="00462121"/>
    <w:rsid w:val="0046228F"/>
    <w:rsid w:val="004623FF"/>
    <w:rsid w:val="0046243D"/>
    <w:rsid w:val="0046250E"/>
    <w:rsid w:val="00462530"/>
    <w:rsid w:val="004625E0"/>
    <w:rsid w:val="0046273F"/>
    <w:rsid w:val="0046282F"/>
    <w:rsid w:val="00462A4C"/>
    <w:rsid w:val="00462C2A"/>
    <w:rsid w:val="00462CCF"/>
    <w:rsid w:val="00462DB0"/>
    <w:rsid w:val="00462EF9"/>
    <w:rsid w:val="00462FB7"/>
    <w:rsid w:val="004632C2"/>
    <w:rsid w:val="00463331"/>
    <w:rsid w:val="0046353A"/>
    <w:rsid w:val="0046356C"/>
    <w:rsid w:val="00463652"/>
    <w:rsid w:val="00463749"/>
    <w:rsid w:val="0046378E"/>
    <w:rsid w:val="00463868"/>
    <w:rsid w:val="004638FD"/>
    <w:rsid w:val="00463BA7"/>
    <w:rsid w:val="00463C2B"/>
    <w:rsid w:val="00463DA6"/>
    <w:rsid w:val="0046418A"/>
    <w:rsid w:val="004642FF"/>
    <w:rsid w:val="00464345"/>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A1"/>
    <w:rsid w:val="004679DA"/>
    <w:rsid w:val="00467AE0"/>
    <w:rsid w:val="00467CF1"/>
    <w:rsid w:val="00467D73"/>
    <w:rsid w:val="00467D9C"/>
    <w:rsid w:val="00467DA7"/>
    <w:rsid w:val="00467E17"/>
    <w:rsid w:val="00467E31"/>
    <w:rsid w:val="00467F60"/>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1F"/>
    <w:rsid w:val="0047104B"/>
    <w:rsid w:val="0047116D"/>
    <w:rsid w:val="0047139B"/>
    <w:rsid w:val="00471416"/>
    <w:rsid w:val="00471470"/>
    <w:rsid w:val="00471523"/>
    <w:rsid w:val="00471548"/>
    <w:rsid w:val="00471607"/>
    <w:rsid w:val="00471660"/>
    <w:rsid w:val="004718C4"/>
    <w:rsid w:val="00471A75"/>
    <w:rsid w:val="00471A7F"/>
    <w:rsid w:val="00471A86"/>
    <w:rsid w:val="00471CCA"/>
    <w:rsid w:val="00471DD9"/>
    <w:rsid w:val="00471E59"/>
    <w:rsid w:val="00472029"/>
    <w:rsid w:val="00472066"/>
    <w:rsid w:val="0047217C"/>
    <w:rsid w:val="0047220B"/>
    <w:rsid w:val="004723EE"/>
    <w:rsid w:val="00472534"/>
    <w:rsid w:val="00472671"/>
    <w:rsid w:val="00472771"/>
    <w:rsid w:val="0047283A"/>
    <w:rsid w:val="00472892"/>
    <w:rsid w:val="00472974"/>
    <w:rsid w:val="00472AEF"/>
    <w:rsid w:val="00472B9A"/>
    <w:rsid w:val="00472BB9"/>
    <w:rsid w:val="00472C70"/>
    <w:rsid w:val="00472E6D"/>
    <w:rsid w:val="00472E81"/>
    <w:rsid w:val="0047300E"/>
    <w:rsid w:val="0047321E"/>
    <w:rsid w:val="0047346E"/>
    <w:rsid w:val="004734B1"/>
    <w:rsid w:val="004735C3"/>
    <w:rsid w:val="00473674"/>
    <w:rsid w:val="0047392E"/>
    <w:rsid w:val="004739DF"/>
    <w:rsid w:val="00473AA6"/>
    <w:rsid w:val="00473BE4"/>
    <w:rsid w:val="00473BFC"/>
    <w:rsid w:val="00473D3D"/>
    <w:rsid w:val="00473D46"/>
    <w:rsid w:val="00473D90"/>
    <w:rsid w:val="00473FA1"/>
    <w:rsid w:val="00474175"/>
    <w:rsid w:val="0047432B"/>
    <w:rsid w:val="004743B5"/>
    <w:rsid w:val="004745E4"/>
    <w:rsid w:val="00474775"/>
    <w:rsid w:val="0047479F"/>
    <w:rsid w:val="004748DD"/>
    <w:rsid w:val="0047496C"/>
    <w:rsid w:val="00474B7F"/>
    <w:rsid w:val="00474BBD"/>
    <w:rsid w:val="00474C6B"/>
    <w:rsid w:val="00474CCC"/>
    <w:rsid w:val="00474E0F"/>
    <w:rsid w:val="00474F3D"/>
    <w:rsid w:val="00474F7C"/>
    <w:rsid w:val="00475003"/>
    <w:rsid w:val="0047559B"/>
    <w:rsid w:val="004758D3"/>
    <w:rsid w:val="00475970"/>
    <w:rsid w:val="00475C2F"/>
    <w:rsid w:val="00475DD9"/>
    <w:rsid w:val="00475F06"/>
    <w:rsid w:val="0047606C"/>
    <w:rsid w:val="00476130"/>
    <w:rsid w:val="00476239"/>
    <w:rsid w:val="00476274"/>
    <w:rsid w:val="00476433"/>
    <w:rsid w:val="004764B2"/>
    <w:rsid w:val="004764E0"/>
    <w:rsid w:val="00476535"/>
    <w:rsid w:val="00476539"/>
    <w:rsid w:val="004768EE"/>
    <w:rsid w:val="00476913"/>
    <w:rsid w:val="00476BDB"/>
    <w:rsid w:val="00476C17"/>
    <w:rsid w:val="00476C27"/>
    <w:rsid w:val="00476C59"/>
    <w:rsid w:val="00476E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E6"/>
    <w:rsid w:val="00481313"/>
    <w:rsid w:val="00481736"/>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DCE"/>
    <w:rsid w:val="00482DCF"/>
    <w:rsid w:val="00482E25"/>
    <w:rsid w:val="00482E83"/>
    <w:rsid w:val="00482EC1"/>
    <w:rsid w:val="00483018"/>
    <w:rsid w:val="00483048"/>
    <w:rsid w:val="004831A8"/>
    <w:rsid w:val="00483204"/>
    <w:rsid w:val="0048334F"/>
    <w:rsid w:val="00483407"/>
    <w:rsid w:val="00483446"/>
    <w:rsid w:val="00483691"/>
    <w:rsid w:val="0048373A"/>
    <w:rsid w:val="004838AE"/>
    <w:rsid w:val="00483A04"/>
    <w:rsid w:val="00483BA5"/>
    <w:rsid w:val="00483EE6"/>
    <w:rsid w:val="00483F77"/>
    <w:rsid w:val="00483F8F"/>
    <w:rsid w:val="004840F2"/>
    <w:rsid w:val="00484123"/>
    <w:rsid w:val="0048447A"/>
    <w:rsid w:val="00484568"/>
    <w:rsid w:val="00484590"/>
    <w:rsid w:val="004845A6"/>
    <w:rsid w:val="004845D3"/>
    <w:rsid w:val="0048475E"/>
    <w:rsid w:val="00484939"/>
    <w:rsid w:val="004849A2"/>
    <w:rsid w:val="00484B3F"/>
    <w:rsid w:val="00484C57"/>
    <w:rsid w:val="00484C94"/>
    <w:rsid w:val="00484CD7"/>
    <w:rsid w:val="00484D32"/>
    <w:rsid w:val="00484DAE"/>
    <w:rsid w:val="00484EE2"/>
    <w:rsid w:val="00484FC9"/>
    <w:rsid w:val="0048500A"/>
    <w:rsid w:val="00485082"/>
    <w:rsid w:val="00485252"/>
    <w:rsid w:val="00485261"/>
    <w:rsid w:val="004854FD"/>
    <w:rsid w:val="00485605"/>
    <w:rsid w:val="0048567A"/>
    <w:rsid w:val="0048577E"/>
    <w:rsid w:val="00485993"/>
    <w:rsid w:val="00485BAD"/>
    <w:rsid w:val="00485BC5"/>
    <w:rsid w:val="00485C52"/>
    <w:rsid w:val="00485CBB"/>
    <w:rsid w:val="00485D36"/>
    <w:rsid w:val="00485F2F"/>
    <w:rsid w:val="004863F0"/>
    <w:rsid w:val="00486491"/>
    <w:rsid w:val="0048654A"/>
    <w:rsid w:val="0048655C"/>
    <w:rsid w:val="00486C4A"/>
    <w:rsid w:val="00486C66"/>
    <w:rsid w:val="00486E53"/>
    <w:rsid w:val="00486E6D"/>
    <w:rsid w:val="00486EA1"/>
    <w:rsid w:val="00486ED5"/>
    <w:rsid w:val="00486EDA"/>
    <w:rsid w:val="00486F98"/>
    <w:rsid w:val="00487178"/>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CA"/>
    <w:rsid w:val="00491018"/>
    <w:rsid w:val="004910BE"/>
    <w:rsid w:val="0049131F"/>
    <w:rsid w:val="0049146A"/>
    <w:rsid w:val="00491507"/>
    <w:rsid w:val="004915EE"/>
    <w:rsid w:val="004915F1"/>
    <w:rsid w:val="004916BF"/>
    <w:rsid w:val="004918DF"/>
    <w:rsid w:val="004918FC"/>
    <w:rsid w:val="004919DC"/>
    <w:rsid w:val="00491A23"/>
    <w:rsid w:val="00491AF0"/>
    <w:rsid w:val="00491B2F"/>
    <w:rsid w:val="00491C44"/>
    <w:rsid w:val="00491C6D"/>
    <w:rsid w:val="00491CAF"/>
    <w:rsid w:val="00491D2D"/>
    <w:rsid w:val="00491F3E"/>
    <w:rsid w:val="00492152"/>
    <w:rsid w:val="0049223B"/>
    <w:rsid w:val="0049223E"/>
    <w:rsid w:val="00492249"/>
    <w:rsid w:val="004922D7"/>
    <w:rsid w:val="004923A4"/>
    <w:rsid w:val="00492432"/>
    <w:rsid w:val="00492524"/>
    <w:rsid w:val="00492541"/>
    <w:rsid w:val="004925EA"/>
    <w:rsid w:val="00492682"/>
    <w:rsid w:val="004929E3"/>
    <w:rsid w:val="00492A43"/>
    <w:rsid w:val="00492B4F"/>
    <w:rsid w:val="00492C6C"/>
    <w:rsid w:val="00492C9B"/>
    <w:rsid w:val="00492CD6"/>
    <w:rsid w:val="00492DAF"/>
    <w:rsid w:val="00492FC6"/>
    <w:rsid w:val="00493055"/>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2D0"/>
    <w:rsid w:val="00495301"/>
    <w:rsid w:val="0049536E"/>
    <w:rsid w:val="004953C1"/>
    <w:rsid w:val="00495590"/>
    <w:rsid w:val="004956EE"/>
    <w:rsid w:val="00495742"/>
    <w:rsid w:val="0049576A"/>
    <w:rsid w:val="004958A6"/>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973"/>
    <w:rsid w:val="00496AE1"/>
    <w:rsid w:val="00496BE4"/>
    <w:rsid w:val="00496C65"/>
    <w:rsid w:val="00496FA0"/>
    <w:rsid w:val="00497058"/>
    <w:rsid w:val="00497329"/>
    <w:rsid w:val="0049747F"/>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B1"/>
    <w:rsid w:val="004A3C74"/>
    <w:rsid w:val="004A3C8A"/>
    <w:rsid w:val="004A3D20"/>
    <w:rsid w:val="004A3D30"/>
    <w:rsid w:val="004A3E78"/>
    <w:rsid w:val="004A40C3"/>
    <w:rsid w:val="004A4171"/>
    <w:rsid w:val="004A4369"/>
    <w:rsid w:val="004A44B0"/>
    <w:rsid w:val="004A4566"/>
    <w:rsid w:val="004A46D9"/>
    <w:rsid w:val="004A4AA9"/>
    <w:rsid w:val="004A4C1A"/>
    <w:rsid w:val="004A4C9D"/>
    <w:rsid w:val="004A4D0A"/>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C03"/>
    <w:rsid w:val="004A5E14"/>
    <w:rsid w:val="004A5F0D"/>
    <w:rsid w:val="004A5F39"/>
    <w:rsid w:val="004A5F4D"/>
    <w:rsid w:val="004A606C"/>
    <w:rsid w:val="004A6125"/>
    <w:rsid w:val="004A616B"/>
    <w:rsid w:val="004A62DB"/>
    <w:rsid w:val="004A6331"/>
    <w:rsid w:val="004A636E"/>
    <w:rsid w:val="004A64B6"/>
    <w:rsid w:val="004A6680"/>
    <w:rsid w:val="004A682E"/>
    <w:rsid w:val="004A68BE"/>
    <w:rsid w:val="004A68E7"/>
    <w:rsid w:val="004A6B90"/>
    <w:rsid w:val="004A6BF3"/>
    <w:rsid w:val="004A6C4C"/>
    <w:rsid w:val="004A6C94"/>
    <w:rsid w:val="004A6F3F"/>
    <w:rsid w:val="004A6FB4"/>
    <w:rsid w:val="004A6FBA"/>
    <w:rsid w:val="004A6FC4"/>
    <w:rsid w:val="004A71C9"/>
    <w:rsid w:val="004A7459"/>
    <w:rsid w:val="004A7508"/>
    <w:rsid w:val="004A751C"/>
    <w:rsid w:val="004A75A1"/>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DC5"/>
    <w:rsid w:val="004B0DE1"/>
    <w:rsid w:val="004B0EAF"/>
    <w:rsid w:val="004B1306"/>
    <w:rsid w:val="004B1367"/>
    <w:rsid w:val="004B1420"/>
    <w:rsid w:val="004B159B"/>
    <w:rsid w:val="004B16BC"/>
    <w:rsid w:val="004B18F2"/>
    <w:rsid w:val="004B1BDD"/>
    <w:rsid w:val="004B1E34"/>
    <w:rsid w:val="004B1FFD"/>
    <w:rsid w:val="004B2090"/>
    <w:rsid w:val="004B22C3"/>
    <w:rsid w:val="004B22FD"/>
    <w:rsid w:val="004B23B6"/>
    <w:rsid w:val="004B23B7"/>
    <w:rsid w:val="004B26D0"/>
    <w:rsid w:val="004B2B7D"/>
    <w:rsid w:val="004B3175"/>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9EB"/>
    <w:rsid w:val="004B5B40"/>
    <w:rsid w:val="004B5B7D"/>
    <w:rsid w:val="004B5BC4"/>
    <w:rsid w:val="004B5C46"/>
    <w:rsid w:val="004B5E69"/>
    <w:rsid w:val="004B5FC5"/>
    <w:rsid w:val="004B5FE2"/>
    <w:rsid w:val="004B601F"/>
    <w:rsid w:val="004B6040"/>
    <w:rsid w:val="004B606A"/>
    <w:rsid w:val="004B60D3"/>
    <w:rsid w:val="004B618D"/>
    <w:rsid w:val="004B625B"/>
    <w:rsid w:val="004B63DC"/>
    <w:rsid w:val="004B65E8"/>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9A9"/>
    <w:rsid w:val="004C1A63"/>
    <w:rsid w:val="004C1AF7"/>
    <w:rsid w:val="004C1B2E"/>
    <w:rsid w:val="004C1BEE"/>
    <w:rsid w:val="004C1DDC"/>
    <w:rsid w:val="004C1F71"/>
    <w:rsid w:val="004C1F89"/>
    <w:rsid w:val="004C1FE2"/>
    <w:rsid w:val="004C227C"/>
    <w:rsid w:val="004C2391"/>
    <w:rsid w:val="004C23F4"/>
    <w:rsid w:val="004C2497"/>
    <w:rsid w:val="004C24F8"/>
    <w:rsid w:val="004C252F"/>
    <w:rsid w:val="004C261C"/>
    <w:rsid w:val="004C267C"/>
    <w:rsid w:val="004C2A2E"/>
    <w:rsid w:val="004C2B1F"/>
    <w:rsid w:val="004C2B20"/>
    <w:rsid w:val="004C2D60"/>
    <w:rsid w:val="004C2ED8"/>
    <w:rsid w:val="004C2FD1"/>
    <w:rsid w:val="004C31B4"/>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EF"/>
    <w:rsid w:val="004C4634"/>
    <w:rsid w:val="004C4789"/>
    <w:rsid w:val="004C4867"/>
    <w:rsid w:val="004C499A"/>
    <w:rsid w:val="004C49C0"/>
    <w:rsid w:val="004C4BD4"/>
    <w:rsid w:val="004C4C27"/>
    <w:rsid w:val="004C4E24"/>
    <w:rsid w:val="004C5044"/>
    <w:rsid w:val="004C51A0"/>
    <w:rsid w:val="004C5274"/>
    <w:rsid w:val="004C52CF"/>
    <w:rsid w:val="004C5322"/>
    <w:rsid w:val="004C5429"/>
    <w:rsid w:val="004C542F"/>
    <w:rsid w:val="004C5729"/>
    <w:rsid w:val="004C5955"/>
    <w:rsid w:val="004C5A4E"/>
    <w:rsid w:val="004C5B10"/>
    <w:rsid w:val="004C5CBF"/>
    <w:rsid w:val="004C5DDE"/>
    <w:rsid w:val="004C5F3D"/>
    <w:rsid w:val="004C600B"/>
    <w:rsid w:val="004C601A"/>
    <w:rsid w:val="004C6329"/>
    <w:rsid w:val="004C634F"/>
    <w:rsid w:val="004C6458"/>
    <w:rsid w:val="004C657D"/>
    <w:rsid w:val="004C65F9"/>
    <w:rsid w:val="004C66FD"/>
    <w:rsid w:val="004C6762"/>
    <w:rsid w:val="004C67F5"/>
    <w:rsid w:val="004C680C"/>
    <w:rsid w:val="004C689B"/>
    <w:rsid w:val="004C68F1"/>
    <w:rsid w:val="004C6920"/>
    <w:rsid w:val="004C6958"/>
    <w:rsid w:val="004C69FC"/>
    <w:rsid w:val="004C6A15"/>
    <w:rsid w:val="004C6C74"/>
    <w:rsid w:val="004C6C83"/>
    <w:rsid w:val="004C6C89"/>
    <w:rsid w:val="004C6D01"/>
    <w:rsid w:val="004C6D06"/>
    <w:rsid w:val="004C6D2A"/>
    <w:rsid w:val="004C6FCB"/>
    <w:rsid w:val="004C7106"/>
    <w:rsid w:val="004C710E"/>
    <w:rsid w:val="004C7152"/>
    <w:rsid w:val="004C73A7"/>
    <w:rsid w:val="004C7517"/>
    <w:rsid w:val="004C774F"/>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439"/>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B4"/>
    <w:rsid w:val="004D17C4"/>
    <w:rsid w:val="004D191A"/>
    <w:rsid w:val="004D1946"/>
    <w:rsid w:val="004D1979"/>
    <w:rsid w:val="004D1A27"/>
    <w:rsid w:val="004D1BE3"/>
    <w:rsid w:val="004D1C02"/>
    <w:rsid w:val="004D1E0C"/>
    <w:rsid w:val="004D201F"/>
    <w:rsid w:val="004D20C9"/>
    <w:rsid w:val="004D21D9"/>
    <w:rsid w:val="004D21FF"/>
    <w:rsid w:val="004D2245"/>
    <w:rsid w:val="004D22E7"/>
    <w:rsid w:val="004D2587"/>
    <w:rsid w:val="004D27A2"/>
    <w:rsid w:val="004D27BE"/>
    <w:rsid w:val="004D2817"/>
    <w:rsid w:val="004D28C9"/>
    <w:rsid w:val="004D2A6C"/>
    <w:rsid w:val="004D2AB8"/>
    <w:rsid w:val="004D2ED9"/>
    <w:rsid w:val="004D315E"/>
    <w:rsid w:val="004D318A"/>
    <w:rsid w:val="004D318D"/>
    <w:rsid w:val="004D3256"/>
    <w:rsid w:val="004D32EB"/>
    <w:rsid w:val="004D3331"/>
    <w:rsid w:val="004D3446"/>
    <w:rsid w:val="004D35BE"/>
    <w:rsid w:val="004D364E"/>
    <w:rsid w:val="004D38D1"/>
    <w:rsid w:val="004D3AAE"/>
    <w:rsid w:val="004D3AE7"/>
    <w:rsid w:val="004D3BC4"/>
    <w:rsid w:val="004D3CD4"/>
    <w:rsid w:val="004D3DB6"/>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6A"/>
    <w:rsid w:val="004D503D"/>
    <w:rsid w:val="004D50C1"/>
    <w:rsid w:val="004D521C"/>
    <w:rsid w:val="004D526E"/>
    <w:rsid w:val="004D529A"/>
    <w:rsid w:val="004D537B"/>
    <w:rsid w:val="004D5585"/>
    <w:rsid w:val="004D55D3"/>
    <w:rsid w:val="004D5604"/>
    <w:rsid w:val="004D5677"/>
    <w:rsid w:val="004D56AB"/>
    <w:rsid w:val="004D5773"/>
    <w:rsid w:val="004D5881"/>
    <w:rsid w:val="004D5AA0"/>
    <w:rsid w:val="004D5AFC"/>
    <w:rsid w:val="004D5B61"/>
    <w:rsid w:val="004D5BF0"/>
    <w:rsid w:val="004D5D11"/>
    <w:rsid w:val="004D5F38"/>
    <w:rsid w:val="004D5F97"/>
    <w:rsid w:val="004D60FF"/>
    <w:rsid w:val="004D61D0"/>
    <w:rsid w:val="004D638F"/>
    <w:rsid w:val="004D63C2"/>
    <w:rsid w:val="004D644B"/>
    <w:rsid w:val="004D6496"/>
    <w:rsid w:val="004D653F"/>
    <w:rsid w:val="004D65B6"/>
    <w:rsid w:val="004D6848"/>
    <w:rsid w:val="004D68F5"/>
    <w:rsid w:val="004D6961"/>
    <w:rsid w:val="004D69BE"/>
    <w:rsid w:val="004D6A94"/>
    <w:rsid w:val="004D6C4C"/>
    <w:rsid w:val="004D6C53"/>
    <w:rsid w:val="004D6C8B"/>
    <w:rsid w:val="004D6CBC"/>
    <w:rsid w:val="004D6D24"/>
    <w:rsid w:val="004D6F47"/>
    <w:rsid w:val="004D703E"/>
    <w:rsid w:val="004D709E"/>
    <w:rsid w:val="004D7127"/>
    <w:rsid w:val="004D71DA"/>
    <w:rsid w:val="004D7223"/>
    <w:rsid w:val="004D725A"/>
    <w:rsid w:val="004D7281"/>
    <w:rsid w:val="004D72E3"/>
    <w:rsid w:val="004D748E"/>
    <w:rsid w:val="004D74BF"/>
    <w:rsid w:val="004D752D"/>
    <w:rsid w:val="004D7795"/>
    <w:rsid w:val="004D779D"/>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59E"/>
    <w:rsid w:val="004E063C"/>
    <w:rsid w:val="004E067D"/>
    <w:rsid w:val="004E085A"/>
    <w:rsid w:val="004E095F"/>
    <w:rsid w:val="004E0A62"/>
    <w:rsid w:val="004E0B62"/>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60"/>
    <w:rsid w:val="004E2DB1"/>
    <w:rsid w:val="004E2E2A"/>
    <w:rsid w:val="004E2E5C"/>
    <w:rsid w:val="004E2F7C"/>
    <w:rsid w:val="004E2FF3"/>
    <w:rsid w:val="004E3140"/>
    <w:rsid w:val="004E31CC"/>
    <w:rsid w:val="004E34B1"/>
    <w:rsid w:val="004E37FE"/>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E6D"/>
    <w:rsid w:val="004E4FD0"/>
    <w:rsid w:val="004E5060"/>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72C"/>
    <w:rsid w:val="004E6750"/>
    <w:rsid w:val="004E681D"/>
    <w:rsid w:val="004E682C"/>
    <w:rsid w:val="004E6845"/>
    <w:rsid w:val="004E69C6"/>
    <w:rsid w:val="004E6AA6"/>
    <w:rsid w:val="004E6B7E"/>
    <w:rsid w:val="004E6BE2"/>
    <w:rsid w:val="004E6CD6"/>
    <w:rsid w:val="004E6D93"/>
    <w:rsid w:val="004E6E9B"/>
    <w:rsid w:val="004E7070"/>
    <w:rsid w:val="004E71A4"/>
    <w:rsid w:val="004E726F"/>
    <w:rsid w:val="004E7595"/>
    <w:rsid w:val="004E759F"/>
    <w:rsid w:val="004E7684"/>
    <w:rsid w:val="004E78EE"/>
    <w:rsid w:val="004E7A5C"/>
    <w:rsid w:val="004E7AB6"/>
    <w:rsid w:val="004E7C34"/>
    <w:rsid w:val="004E7CA9"/>
    <w:rsid w:val="004E7D6F"/>
    <w:rsid w:val="004E7E04"/>
    <w:rsid w:val="004E7E48"/>
    <w:rsid w:val="004E7EA1"/>
    <w:rsid w:val="004E7ED6"/>
    <w:rsid w:val="004E7EDD"/>
    <w:rsid w:val="004E7EE2"/>
    <w:rsid w:val="004E7FBF"/>
    <w:rsid w:val="004F00AC"/>
    <w:rsid w:val="004F00BB"/>
    <w:rsid w:val="004F0111"/>
    <w:rsid w:val="004F0116"/>
    <w:rsid w:val="004F011F"/>
    <w:rsid w:val="004F0148"/>
    <w:rsid w:val="004F02DC"/>
    <w:rsid w:val="004F0386"/>
    <w:rsid w:val="004F0556"/>
    <w:rsid w:val="004F05E0"/>
    <w:rsid w:val="004F06E1"/>
    <w:rsid w:val="004F0995"/>
    <w:rsid w:val="004F09B6"/>
    <w:rsid w:val="004F09E6"/>
    <w:rsid w:val="004F09FF"/>
    <w:rsid w:val="004F0A65"/>
    <w:rsid w:val="004F0B00"/>
    <w:rsid w:val="004F0B71"/>
    <w:rsid w:val="004F0CD0"/>
    <w:rsid w:val="004F0CDD"/>
    <w:rsid w:val="004F0DA1"/>
    <w:rsid w:val="004F0E7A"/>
    <w:rsid w:val="004F0F6F"/>
    <w:rsid w:val="004F0F84"/>
    <w:rsid w:val="004F114B"/>
    <w:rsid w:val="004F1262"/>
    <w:rsid w:val="004F1351"/>
    <w:rsid w:val="004F13E6"/>
    <w:rsid w:val="004F1411"/>
    <w:rsid w:val="004F1554"/>
    <w:rsid w:val="004F16E3"/>
    <w:rsid w:val="004F18D9"/>
    <w:rsid w:val="004F18E3"/>
    <w:rsid w:val="004F18F8"/>
    <w:rsid w:val="004F1993"/>
    <w:rsid w:val="004F1A35"/>
    <w:rsid w:val="004F1B28"/>
    <w:rsid w:val="004F1BE6"/>
    <w:rsid w:val="004F1D1F"/>
    <w:rsid w:val="004F1E5D"/>
    <w:rsid w:val="004F1E7D"/>
    <w:rsid w:val="004F1ECF"/>
    <w:rsid w:val="004F1FC7"/>
    <w:rsid w:val="004F1FD7"/>
    <w:rsid w:val="004F2013"/>
    <w:rsid w:val="004F20A8"/>
    <w:rsid w:val="004F2235"/>
    <w:rsid w:val="004F225D"/>
    <w:rsid w:val="004F23E7"/>
    <w:rsid w:val="004F23F7"/>
    <w:rsid w:val="004F2443"/>
    <w:rsid w:val="004F250F"/>
    <w:rsid w:val="004F273B"/>
    <w:rsid w:val="004F27A9"/>
    <w:rsid w:val="004F27B5"/>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CC8"/>
    <w:rsid w:val="004F3DC1"/>
    <w:rsid w:val="004F3DFA"/>
    <w:rsid w:val="004F3EC4"/>
    <w:rsid w:val="004F3F8E"/>
    <w:rsid w:val="004F4049"/>
    <w:rsid w:val="004F4061"/>
    <w:rsid w:val="004F408D"/>
    <w:rsid w:val="004F4181"/>
    <w:rsid w:val="004F41A9"/>
    <w:rsid w:val="004F42D1"/>
    <w:rsid w:val="004F4306"/>
    <w:rsid w:val="004F47D4"/>
    <w:rsid w:val="004F488F"/>
    <w:rsid w:val="004F4952"/>
    <w:rsid w:val="004F4C53"/>
    <w:rsid w:val="004F4CCD"/>
    <w:rsid w:val="004F4D32"/>
    <w:rsid w:val="004F4D53"/>
    <w:rsid w:val="004F4FAC"/>
    <w:rsid w:val="004F5098"/>
    <w:rsid w:val="004F51FE"/>
    <w:rsid w:val="004F5236"/>
    <w:rsid w:val="004F5237"/>
    <w:rsid w:val="004F5292"/>
    <w:rsid w:val="004F5412"/>
    <w:rsid w:val="004F5442"/>
    <w:rsid w:val="004F5491"/>
    <w:rsid w:val="004F55BC"/>
    <w:rsid w:val="004F5776"/>
    <w:rsid w:val="004F579F"/>
    <w:rsid w:val="004F585A"/>
    <w:rsid w:val="004F585D"/>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93"/>
    <w:rsid w:val="004F7DD1"/>
    <w:rsid w:val="005000D8"/>
    <w:rsid w:val="0050011E"/>
    <w:rsid w:val="00500326"/>
    <w:rsid w:val="0050034D"/>
    <w:rsid w:val="0050077B"/>
    <w:rsid w:val="00500ABB"/>
    <w:rsid w:val="00500D91"/>
    <w:rsid w:val="00500E02"/>
    <w:rsid w:val="00500FC3"/>
    <w:rsid w:val="00501110"/>
    <w:rsid w:val="00501134"/>
    <w:rsid w:val="00501160"/>
    <w:rsid w:val="0050125C"/>
    <w:rsid w:val="0050139E"/>
    <w:rsid w:val="0050168C"/>
    <w:rsid w:val="0050178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823"/>
    <w:rsid w:val="0050292A"/>
    <w:rsid w:val="00502A11"/>
    <w:rsid w:val="00502AF4"/>
    <w:rsid w:val="00502B15"/>
    <w:rsid w:val="00502B67"/>
    <w:rsid w:val="00502C55"/>
    <w:rsid w:val="00502C8F"/>
    <w:rsid w:val="0050302D"/>
    <w:rsid w:val="00503048"/>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B6"/>
    <w:rsid w:val="00504066"/>
    <w:rsid w:val="0050407E"/>
    <w:rsid w:val="005040C4"/>
    <w:rsid w:val="00504258"/>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D1D"/>
    <w:rsid w:val="00510F2C"/>
    <w:rsid w:val="00510F74"/>
    <w:rsid w:val="00510FAC"/>
    <w:rsid w:val="00510FBC"/>
    <w:rsid w:val="00510FFE"/>
    <w:rsid w:val="0051106F"/>
    <w:rsid w:val="0051127C"/>
    <w:rsid w:val="00511342"/>
    <w:rsid w:val="005113C7"/>
    <w:rsid w:val="0051143C"/>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798"/>
    <w:rsid w:val="005128C3"/>
    <w:rsid w:val="00512931"/>
    <w:rsid w:val="00512A97"/>
    <w:rsid w:val="00512C91"/>
    <w:rsid w:val="00512CA7"/>
    <w:rsid w:val="00512EDE"/>
    <w:rsid w:val="00512F47"/>
    <w:rsid w:val="00512F76"/>
    <w:rsid w:val="0051306E"/>
    <w:rsid w:val="00513089"/>
    <w:rsid w:val="0051309A"/>
    <w:rsid w:val="005130DC"/>
    <w:rsid w:val="005131D7"/>
    <w:rsid w:val="00513293"/>
    <w:rsid w:val="005132DB"/>
    <w:rsid w:val="005134D6"/>
    <w:rsid w:val="00513524"/>
    <w:rsid w:val="00513643"/>
    <w:rsid w:val="00513692"/>
    <w:rsid w:val="0051372B"/>
    <w:rsid w:val="005138B8"/>
    <w:rsid w:val="005138CD"/>
    <w:rsid w:val="00513AF0"/>
    <w:rsid w:val="00513C2B"/>
    <w:rsid w:val="00513D03"/>
    <w:rsid w:val="00513D29"/>
    <w:rsid w:val="00513D47"/>
    <w:rsid w:val="00513EDD"/>
    <w:rsid w:val="00513FC6"/>
    <w:rsid w:val="00513FCB"/>
    <w:rsid w:val="005140A3"/>
    <w:rsid w:val="0051415B"/>
    <w:rsid w:val="00514188"/>
    <w:rsid w:val="005141AC"/>
    <w:rsid w:val="00514202"/>
    <w:rsid w:val="005142F3"/>
    <w:rsid w:val="0051460C"/>
    <w:rsid w:val="00514800"/>
    <w:rsid w:val="005148BB"/>
    <w:rsid w:val="00514A6B"/>
    <w:rsid w:val="00514B9A"/>
    <w:rsid w:val="00514CD9"/>
    <w:rsid w:val="00514D3D"/>
    <w:rsid w:val="00514D80"/>
    <w:rsid w:val="00514E8A"/>
    <w:rsid w:val="00514ED5"/>
    <w:rsid w:val="00515116"/>
    <w:rsid w:val="00515187"/>
    <w:rsid w:val="00515297"/>
    <w:rsid w:val="005152A1"/>
    <w:rsid w:val="00515489"/>
    <w:rsid w:val="0051548B"/>
    <w:rsid w:val="00515598"/>
    <w:rsid w:val="005155F2"/>
    <w:rsid w:val="00515742"/>
    <w:rsid w:val="0051583A"/>
    <w:rsid w:val="00515AD8"/>
    <w:rsid w:val="00515C2A"/>
    <w:rsid w:val="00515C32"/>
    <w:rsid w:val="00515DFB"/>
    <w:rsid w:val="00515F0D"/>
    <w:rsid w:val="00515FED"/>
    <w:rsid w:val="00515FEE"/>
    <w:rsid w:val="005160F6"/>
    <w:rsid w:val="00516112"/>
    <w:rsid w:val="00516133"/>
    <w:rsid w:val="00516186"/>
    <w:rsid w:val="005161E8"/>
    <w:rsid w:val="00516237"/>
    <w:rsid w:val="005162EC"/>
    <w:rsid w:val="00516316"/>
    <w:rsid w:val="00516708"/>
    <w:rsid w:val="00516751"/>
    <w:rsid w:val="005167BD"/>
    <w:rsid w:val="005167C9"/>
    <w:rsid w:val="00516BB5"/>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F2"/>
    <w:rsid w:val="005174F4"/>
    <w:rsid w:val="00517552"/>
    <w:rsid w:val="005176DA"/>
    <w:rsid w:val="0051785F"/>
    <w:rsid w:val="005179B2"/>
    <w:rsid w:val="00517A32"/>
    <w:rsid w:val="00517AFC"/>
    <w:rsid w:val="00517CDD"/>
    <w:rsid w:val="00517D33"/>
    <w:rsid w:val="00517E03"/>
    <w:rsid w:val="00517FA4"/>
    <w:rsid w:val="0052002D"/>
    <w:rsid w:val="005201D2"/>
    <w:rsid w:val="00520279"/>
    <w:rsid w:val="0052031A"/>
    <w:rsid w:val="00520321"/>
    <w:rsid w:val="0052032E"/>
    <w:rsid w:val="00520390"/>
    <w:rsid w:val="0052045C"/>
    <w:rsid w:val="00520691"/>
    <w:rsid w:val="005206E2"/>
    <w:rsid w:val="0052071C"/>
    <w:rsid w:val="00520748"/>
    <w:rsid w:val="00520B14"/>
    <w:rsid w:val="00520CB3"/>
    <w:rsid w:val="00520D27"/>
    <w:rsid w:val="00520D44"/>
    <w:rsid w:val="00520DA1"/>
    <w:rsid w:val="00520DB2"/>
    <w:rsid w:val="00520E07"/>
    <w:rsid w:val="00520ED3"/>
    <w:rsid w:val="00520FD1"/>
    <w:rsid w:val="00521086"/>
    <w:rsid w:val="0052123C"/>
    <w:rsid w:val="0052127D"/>
    <w:rsid w:val="005212B0"/>
    <w:rsid w:val="0052130E"/>
    <w:rsid w:val="0052149C"/>
    <w:rsid w:val="00521544"/>
    <w:rsid w:val="00521560"/>
    <w:rsid w:val="00521624"/>
    <w:rsid w:val="00521651"/>
    <w:rsid w:val="005216DA"/>
    <w:rsid w:val="005218B5"/>
    <w:rsid w:val="00521DB8"/>
    <w:rsid w:val="00521DF2"/>
    <w:rsid w:val="00521E5C"/>
    <w:rsid w:val="00521FAA"/>
    <w:rsid w:val="00522088"/>
    <w:rsid w:val="005221F1"/>
    <w:rsid w:val="00522574"/>
    <w:rsid w:val="00522591"/>
    <w:rsid w:val="005225A5"/>
    <w:rsid w:val="005227D3"/>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67"/>
    <w:rsid w:val="0052466C"/>
    <w:rsid w:val="0052494D"/>
    <w:rsid w:val="005249A0"/>
    <w:rsid w:val="00524A72"/>
    <w:rsid w:val="00524C51"/>
    <w:rsid w:val="00524D55"/>
    <w:rsid w:val="00524F6E"/>
    <w:rsid w:val="00525054"/>
    <w:rsid w:val="0052507B"/>
    <w:rsid w:val="00525196"/>
    <w:rsid w:val="005252F7"/>
    <w:rsid w:val="005254AF"/>
    <w:rsid w:val="00525547"/>
    <w:rsid w:val="00525555"/>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837"/>
    <w:rsid w:val="00526B64"/>
    <w:rsid w:val="00526E69"/>
    <w:rsid w:val="00526ECE"/>
    <w:rsid w:val="00526EE2"/>
    <w:rsid w:val="00526FAA"/>
    <w:rsid w:val="005270E6"/>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8"/>
    <w:rsid w:val="00530491"/>
    <w:rsid w:val="005304C5"/>
    <w:rsid w:val="0053052F"/>
    <w:rsid w:val="005306E5"/>
    <w:rsid w:val="005306E6"/>
    <w:rsid w:val="005309D6"/>
    <w:rsid w:val="00530A28"/>
    <w:rsid w:val="00530BF4"/>
    <w:rsid w:val="00530CCA"/>
    <w:rsid w:val="00530D73"/>
    <w:rsid w:val="00531044"/>
    <w:rsid w:val="00531142"/>
    <w:rsid w:val="005311FD"/>
    <w:rsid w:val="0053128D"/>
    <w:rsid w:val="005312F9"/>
    <w:rsid w:val="00531338"/>
    <w:rsid w:val="00531374"/>
    <w:rsid w:val="00531386"/>
    <w:rsid w:val="005313B8"/>
    <w:rsid w:val="00531575"/>
    <w:rsid w:val="00531860"/>
    <w:rsid w:val="00531B0B"/>
    <w:rsid w:val="00531D12"/>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F"/>
    <w:rsid w:val="005350C1"/>
    <w:rsid w:val="005350D4"/>
    <w:rsid w:val="0053515D"/>
    <w:rsid w:val="00535179"/>
    <w:rsid w:val="005351BC"/>
    <w:rsid w:val="00535315"/>
    <w:rsid w:val="00535461"/>
    <w:rsid w:val="00535511"/>
    <w:rsid w:val="00535539"/>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517"/>
    <w:rsid w:val="005366A6"/>
    <w:rsid w:val="005366D2"/>
    <w:rsid w:val="00536704"/>
    <w:rsid w:val="005367B8"/>
    <w:rsid w:val="005368F4"/>
    <w:rsid w:val="00536A19"/>
    <w:rsid w:val="00536B6E"/>
    <w:rsid w:val="00536C6A"/>
    <w:rsid w:val="00536D02"/>
    <w:rsid w:val="00536E77"/>
    <w:rsid w:val="00536F05"/>
    <w:rsid w:val="00536F6A"/>
    <w:rsid w:val="00537033"/>
    <w:rsid w:val="00537044"/>
    <w:rsid w:val="00537052"/>
    <w:rsid w:val="00537106"/>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84"/>
    <w:rsid w:val="005414F2"/>
    <w:rsid w:val="00541559"/>
    <w:rsid w:val="005415C8"/>
    <w:rsid w:val="005416C7"/>
    <w:rsid w:val="00541790"/>
    <w:rsid w:val="005417B5"/>
    <w:rsid w:val="00541940"/>
    <w:rsid w:val="00541A7A"/>
    <w:rsid w:val="00541CF4"/>
    <w:rsid w:val="00541DF1"/>
    <w:rsid w:val="00541DF6"/>
    <w:rsid w:val="00541E9E"/>
    <w:rsid w:val="0054209A"/>
    <w:rsid w:val="005420A5"/>
    <w:rsid w:val="005420CB"/>
    <w:rsid w:val="005422C4"/>
    <w:rsid w:val="00542416"/>
    <w:rsid w:val="00542718"/>
    <w:rsid w:val="005427ED"/>
    <w:rsid w:val="00542A89"/>
    <w:rsid w:val="00542B39"/>
    <w:rsid w:val="00542B5B"/>
    <w:rsid w:val="00542BB1"/>
    <w:rsid w:val="00542C8E"/>
    <w:rsid w:val="00542CFC"/>
    <w:rsid w:val="00542DDD"/>
    <w:rsid w:val="00542E31"/>
    <w:rsid w:val="00542E6C"/>
    <w:rsid w:val="00542EFE"/>
    <w:rsid w:val="00542FE8"/>
    <w:rsid w:val="00543175"/>
    <w:rsid w:val="0054325D"/>
    <w:rsid w:val="005434E3"/>
    <w:rsid w:val="00543730"/>
    <w:rsid w:val="005437FB"/>
    <w:rsid w:val="00543A20"/>
    <w:rsid w:val="00543A25"/>
    <w:rsid w:val="00543C12"/>
    <w:rsid w:val="00543F1E"/>
    <w:rsid w:val="00543FCA"/>
    <w:rsid w:val="00544373"/>
    <w:rsid w:val="0054439C"/>
    <w:rsid w:val="005443C9"/>
    <w:rsid w:val="005443D1"/>
    <w:rsid w:val="0054463A"/>
    <w:rsid w:val="0054485F"/>
    <w:rsid w:val="0054491D"/>
    <w:rsid w:val="005449E7"/>
    <w:rsid w:val="00544A56"/>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5BB"/>
    <w:rsid w:val="0054660F"/>
    <w:rsid w:val="00546749"/>
    <w:rsid w:val="0054688F"/>
    <w:rsid w:val="005468EA"/>
    <w:rsid w:val="00546AD6"/>
    <w:rsid w:val="00546D25"/>
    <w:rsid w:val="00546D36"/>
    <w:rsid w:val="00546E55"/>
    <w:rsid w:val="00546EED"/>
    <w:rsid w:val="00546F7A"/>
    <w:rsid w:val="00546FA6"/>
    <w:rsid w:val="0054701A"/>
    <w:rsid w:val="005472F9"/>
    <w:rsid w:val="0054734E"/>
    <w:rsid w:val="005473A5"/>
    <w:rsid w:val="0054758C"/>
    <w:rsid w:val="005476B2"/>
    <w:rsid w:val="005476DD"/>
    <w:rsid w:val="00547717"/>
    <w:rsid w:val="0054785F"/>
    <w:rsid w:val="00547877"/>
    <w:rsid w:val="00547906"/>
    <w:rsid w:val="00547A5F"/>
    <w:rsid w:val="00547AA5"/>
    <w:rsid w:val="00547B0B"/>
    <w:rsid w:val="00547CD3"/>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D65"/>
    <w:rsid w:val="00550D73"/>
    <w:rsid w:val="00550E1A"/>
    <w:rsid w:val="00550EEE"/>
    <w:rsid w:val="00550F70"/>
    <w:rsid w:val="00551216"/>
    <w:rsid w:val="00551285"/>
    <w:rsid w:val="0055135A"/>
    <w:rsid w:val="00551450"/>
    <w:rsid w:val="00551514"/>
    <w:rsid w:val="0055160E"/>
    <w:rsid w:val="0055164E"/>
    <w:rsid w:val="00551914"/>
    <w:rsid w:val="00551A29"/>
    <w:rsid w:val="00551A56"/>
    <w:rsid w:val="00551B4A"/>
    <w:rsid w:val="00551B50"/>
    <w:rsid w:val="00551CBC"/>
    <w:rsid w:val="005520FB"/>
    <w:rsid w:val="00552115"/>
    <w:rsid w:val="005521E6"/>
    <w:rsid w:val="00552254"/>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F09"/>
    <w:rsid w:val="00553070"/>
    <w:rsid w:val="00553086"/>
    <w:rsid w:val="005530C0"/>
    <w:rsid w:val="00553140"/>
    <w:rsid w:val="00553220"/>
    <w:rsid w:val="005533D6"/>
    <w:rsid w:val="0055344A"/>
    <w:rsid w:val="005534D9"/>
    <w:rsid w:val="00553581"/>
    <w:rsid w:val="00553645"/>
    <w:rsid w:val="00553820"/>
    <w:rsid w:val="005538B0"/>
    <w:rsid w:val="005539E6"/>
    <w:rsid w:val="00553A3A"/>
    <w:rsid w:val="00553AC5"/>
    <w:rsid w:val="00553AD6"/>
    <w:rsid w:val="00553B04"/>
    <w:rsid w:val="00553C4A"/>
    <w:rsid w:val="00553C92"/>
    <w:rsid w:val="00553D70"/>
    <w:rsid w:val="00553E04"/>
    <w:rsid w:val="00553F31"/>
    <w:rsid w:val="00553F69"/>
    <w:rsid w:val="0055408F"/>
    <w:rsid w:val="00554119"/>
    <w:rsid w:val="00554157"/>
    <w:rsid w:val="005544B2"/>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E2"/>
    <w:rsid w:val="00555270"/>
    <w:rsid w:val="00555397"/>
    <w:rsid w:val="005553EA"/>
    <w:rsid w:val="005555D8"/>
    <w:rsid w:val="005556C6"/>
    <w:rsid w:val="0055576B"/>
    <w:rsid w:val="005558EB"/>
    <w:rsid w:val="005559A3"/>
    <w:rsid w:val="005559C8"/>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51"/>
    <w:rsid w:val="0056017C"/>
    <w:rsid w:val="005602C8"/>
    <w:rsid w:val="0056031E"/>
    <w:rsid w:val="00560507"/>
    <w:rsid w:val="0056061E"/>
    <w:rsid w:val="00560622"/>
    <w:rsid w:val="0056063F"/>
    <w:rsid w:val="00560AAF"/>
    <w:rsid w:val="00560ACD"/>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573"/>
    <w:rsid w:val="0056258E"/>
    <w:rsid w:val="00562802"/>
    <w:rsid w:val="00562918"/>
    <w:rsid w:val="00562988"/>
    <w:rsid w:val="005629AA"/>
    <w:rsid w:val="005629C0"/>
    <w:rsid w:val="00562ACF"/>
    <w:rsid w:val="00562BFF"/>
    <w:rsid w:val="00562D03"/>
    <w:rsid w:val="00562FF5"/>
    <w:rsid w:val="00563009"/>
    <w:rsid w:val="005630A8"/>
    <w:rsid w:val="00563102"/>
    <w:rsid w:val="00563140"/>
    <w:rsid w:val="005632F4"/>
    <w:rsid w:val="00563658"/>
    <w:rsid w:val="005637F0"/>
    <w:rsid w:val="00563837"/>
    <w:rsid w:val="005638C4"/>
    <w:rsid w:val="00563958"/>
    <w:rsid w:val="00563A3E"/>
    <w:rsid w:val="00563C12"/>
    <w:rsid w:val="00563C97"/>
    <w:rsid w:val="00563E5D"/>
    <w:rsid w:val="00564033"/>
    <w:rsid w:val="00564194"/>
    <w:rsid w:val="00564263"/>
    <w:rsid w:val="0056429C"/>
    <w:rsid w:val="005642C0"/>
    <w:rsid w:val="005642F5"/>
    <w:rsid w:val="0056448F"/>
    <w:rsid w:val="005646E6"/>
    <w:rsid w:val="0056473D"/>
    <w:rsid w:val="00564763"/>
    <w:rsid w:val="00564978"/>
    <w:rsid w:val="00564AC1"/>
    <w:rsid w:val="00564BF5"/>
    <w:rsid w:val="00564C37"/>
    <w:rsid w:val="00564C73"/>
    <w:rsid w:val="00564CEE"/>
    <w:rsid w:val="00564CFA"/>
    <w:rsid w:val="00564D7D"/>
    <w:rsid w:val="00564E0C"/>
    <w:rsid w:val="00564E4B"/>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DF"/>
    <w:rsid w:val="005667BD"/>
    <w:rsid w:val="0056688B"/>
    <w:rsid w:val="00566969"/>
    <w:rsid w:val="005669D8"/>
    <w:rsid w:val="00566B37"/>
    <w:rsid w:val="00566C49"/>
    <w:rsid w:val="00566E2A"/>
    <w:rsid w:val="00566F98"/>
    <w:rsid w:val="00566FE3"/>
    <w:rsid w:val="00567068"/>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B3"/>
    <w:rsid w:val="00567BEC"/>
    <w:rsid w:val="00567C19"/>
    <w:rsid w:val="00567CC1"/>
    <w:rsid w:val="00567D2D"/>
    <w:rsid w:val="00567E4B"/>
    <w:rsid w:val="0057005E"/>
    <w:rsid w:val="00570194"/>
    <w:rsid w:val="0057028C"/>
    <w:rsid w:val="00570791"/>
    <w:rsid w:val="005707A1"/>
    <w:rsid w:val="00570805"/>
    <w:rsid w:val="00570B2F"/>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B4"/>
    <w:rsid w:val="00571FE1"/>
    <w:rsid w:val="00572102"/>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40D8"/>
    <w:rsid w:val="00574171"/>
    <w:rsid w:val="005741FD"/>
    <w:rsid w:val="0057423C"/>
    <w:rsid w:val="00574301"/>
    <w:rsid w:val="005743DF"/>
    <w:rsid w:val="00574568"/>
    <w:rsid w:val="005745EE"/>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BA"/>
    <w:rsid w:val="00576340"/>
    <w:rsid w:val="00576357"/>
    <w:rsid w:val="00576364"/>
    <w:rsid w:val="005765C2"/>
    <w:rsid w:val="00576671"/>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41"/>
    <w:rsid w:val="005820C3"/>
    <w:rsid w:val="0058224F"/>
    <w:rsid w:val="005822F1"/>
    <w:rsid w:val="005825B9"/>
    <w:rsid w:val="0058262B"/>
    <w:rsid w:val="0058273F"/>
    <w:rsid w:val="005827B0"/>
    <w:rsid w:val="005827FC"/>
    <w:rsid w:val="005828AC"/>
    <w:rsid w:val="0058294D"/>
    <w:rsid w:val="005829E0"/>
    <w:rsid w:val="00582A82"/>
    <w:rsid w:val="00582AF4"/>
    <w:rsid w:val="00582B16"/>
    <w:rsid w:val="00582BEA"/>
    <w:rsid w:val="00582F91"/>
    <w:rsid w:val="00582F9B"/>
    <w:rsid w:val="00583040"/>
    <w:rsid w:val="0058315D"/>
    <w:rsid w:val="00583272"/>
    <w:rsid w:val="0058358F"/>
    <w:rsid w:val="0058363B"/>
    <w:rsid w:val="005836D5"/>
    <w:rsid w:val="00583774"/>
    <w:rsid w:val="00583A41"/>
    <w:rsid w:val="00583C70"/>
    <w:rsid w:val="00583C94"/>
    <w:rsid w:val="00583CC3"/>
    <w:rsid w:val="00583D8D"/>
    <w:rsid w:val="00583DD6"/>
    <w:rsid w:val="0058406B"/>
    <w:rsid w:val="0058414D"/>
    <w:rsid w:val="005843C7"/>
    <w:rsid w:val="00584400"/>
    <w:rsid w:val="00584412"/>
    <w:rsid w:val="00584484"/>
    <w:rsid w:val="0058450F"/>
    <w:rsid w:val="00584523"/>
    <w:rsid w:val="0058464F"/>
    <w:rsid w:val="0058477C"/>
    <w:rsid w:val="0058481E"/>
    <w:rsid w:val="0058491E"/>
    <w:rsid w:val="0058498B"/>
    <w:rsid w:val="005849B8"/>
    <w:rsid w:val="005849BC"/>
    <w:rsid w:val="00584C92"/>
    <w:rsid w:val="00584D6B"/>
    <w:rsid w:val="00584DC0"/>
    <w:rsid w:val="00584DE9"/>
    <w:rsid w:val="00584E67"/>
    <w:rsid w:val="00585025"/>
    <w:rsid w:val="005851EF"/>
    <w:rsid w:val="00585215"/>
    <w:rsid w:val="00585223"/>
    <w:rsid w:val="00585282"/>
    <w:rsid w:val="0058532C"/>
    <w:rsid w:val="005856C7"/>
    <w:rsid w:val="0058587F"/>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A3C"/>
    <w:rsid w:val="00586C39"/>
    <w:rsid w:val="00586CCF"/>
    <w:rsid w:val="00586F64"/>
    <w:rsid w:val="00586FD2"/>
    <w:rsid w:val="00586FEF"/>
    <w:rsid w:val="00587023"/>
    <w:rsid w:val="0058702B"/>
    <w:rsid w:val="00587298"/>
    <w:rsid w:val="0058750A"/>
    <w:rsid w:val="00587546"/>
    <w:rsid w:val="00587673"/>
    <w:rsid w:val="0058770D"/>
    <w:rsid w:val="005877FA"/>
    <w:rsid w:val="005878A1"/>
    <w:rsid w:val="00587950"/>
    <w:rsid w:val="005879CE"/>
    <w:rsid w:val="00587C00"/>
    <w:rsid w:val="00587C16"/>
    <w:rsid w:val="00587C60"/>
    <w:rsid w:val="00587C8D"/>
    <w:rsid w:val="00587DC7"/>
    <w:rsid w:val="00587E0E"/>
    <w:rsid w:val="00587E7B"/>
    <w:rsid w:val="00587EFE"/>
    <w:rsid w:val="00587F48"/>
    <w:rsid w:val="00587F74"/>
    <w:rsid w:val="00590031"/>
    <w:rsid w:val="005900A1"/>
    <w:rsid w:val="005900FC"/>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47"/>
    <w:rsid w:val="00591E64"/>
    <w:rsid w:val="00591FE5"/>
    <w:rsid w:val="00591FF9"/>
    <w:rsid w:val="00592008"/>
    <w:rsid w:val="0059225D"/>
    <w:rsid w:val="00592298"/>
    <w:rsid w:val="0059237D"/>
    <w:rsid w:val="005923C2"/>
    <w:rsid w:val="005924B2"/>
    <w:rsid w:val="005924F1"/>
    <w:rsid w:val="005926A8"/>
    <w:rsid w:val="0059271C"/>
    <w:rsid w:val="00592819"/>
    <w:rsid w:val="0059289D"/>
    <w:rsid w:val="00592907"/>
    <w:rsid w:val="00592923"/>
    <w:rsid w:val="0059297D"/>
    <w:rsid w:val="00592983"/>
    <w:rsid w:val="005929B5"/>
    <w:rsid w:val="00592AAB"/>
    <w:rsid w:val="00592AF2"/>
    <w:rsid w:val="00592B1C"/>
    <w:rsid w:val="00592DDC"/>
    <w:rsid w:val="00592E56"/>
    <w:rsid w:val="00593252"/>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D35"/>
    <w:rsid w:val="00593E7E"/>
    <w:rsid w:val="00593E8D"/>
    <w:rsid w:val="00593EAE"/>
    <w:rsid w:val="00593F4C"/>
    <w:rsid w:val="0059403B"/>
    <w:rsid w:val="00594079"/>
    <w:rsid w:val="005940E6"/>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69A"/>
    <w:rsid w:val="005956C9"/>
    <w:rsid w:val="00595975"/>
    <w:rsid w:val="00595A82"/>
    <w:rsid w:val="00595ABF"/>
    <w:rsid w:val="00595AE1"/>
    <w:rsid w:val="00595D4B"/>
    <w:rsid w:val="00595E5E"/>
    <w:rsid w:val="00595F84"/>
    <w:rsid w:val="0059609A"/>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B39"/>
    <w:rsid w:val="005A0BAA"/>
    <w:rsid w:val="005A0C63"/>
    <w:rsid w:val="005A0D80"/>
    <w:rsid w:val="005A0DDB"/>
    <w:rsid w:val="005A0E83"/>
    <w:rsid w:val="005A1017"/>
    <w:rsid w:val="005A1022"/>
    <w:rsid w:val="005A10B2"/>
    <w:rsid w:val="005A10BE"/>
    <w:rsid w:val="005A120E"/>
    <w:rsid w:val="005A1317"/>
    <w:rsid w:val="005A13E5"/>
    <w:rsid w:val="005A13F7"/>
    <w:rsid w:val="005A14C5"/>
    <w:rsid w:val="005A1663"/>
    <w:rsid w:val="005A16BF"/>
    <w:rsid w:val="005A1956"/>
    <w:rsid w:val="005A196D"/>
    <w:rsid w:val="005A19EC"/>
    <w:rsid w:val="005A1A19"/>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F"/>
    <w:rsid w:val="005A3507"/>
    <w:rsid w:val="005A3620"/>
    <w:rsid w:val="005A36E0"/>
    <w:rsid w:val="005A3761"/>
    <w:rsid w:val="005A3810"/>
    <w:rsid w:val="005A3815"/>
    <w:rsid w:val="005A3962"/>
    <w:rsid w:val="005A3BD8"/>
    <w:rsid w:val="005A3C3D"/>
    <w:rsid w:val="005A3D14"/>
    <w:rsid w:val="005A3DC4"/>
    <w:rsid w:val="005A3EC4"/>
    <w:rsid w:val="005A3F13"/>
    <w:rsid w:val="005A3F77"/>
    <w:rsid w:val="005A3F7E"/>
    <w:rsid w:val="005A424F"/>
    <w:rsid w:val="005A4298"/>
    <w:rsid w:val="005A42DA"/>
    <w:rsid w:val="005A4417"/>
    <w:rsid w:val="005A4563"/>
    <w:rsid w:val="005A4577"/>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D9"/>
    <w:rsid w:val="005A595A"/>
    <w:rsid w:val="005A59C8"/>
    <w:rsid w:val="005A5CB8"/>
    <w:rsid w:val="005A5EE2"/>
    <w:rsid w:val="005A6128"/>
    <w:rsid w:val="005A6459"/>
    <w:rsid w:val="005A650A"/>
    <w:rsid w:val="005A6520"/>
    <w:rsid w:val="005A658A"/>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4D"/>
    <w:rsid w:val="005A7F94"/>
    <w:rsid w:val="005B0049"/>
    <w:rsid w:val="005B004E"/>
    <w:rsid w:val="005B02B2"/>
    <w:rsid w:val="005B02C2"/>
    <w:rsid w:val="005B0336"/>
    <w:rsid w:val="005B0344"/>
    <w:rsid w:val="005B034E"/>
    <w:rsid w:val="005B035B"/>
    <w:rsid w:val="005B037F"/>
    <w:rsid w:val="005B04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2CD"/>
    <w:rsid w:val="005B12D5"/>
    <w:rsid w:val="005B1307"/>
    <w:rsid w:val="005B136C"/>
    <w:rsid w:val="005B1439"/>
    <w:rsid w:val="005B1452"/>
    <w:rsid w:val="005B1607"/>
    <w:rsid w:val="005B188E"/>
    <w:rsid w:val="005B1A9A"/>
    <w:rsid w:val="005B1B37"/>
    <w:rsid w:val="005B1C7B"/>
    <w:rsid w:val="005B1C9C"/>
    <w:rsid w:val="005B1CB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7EA"/>
    <w:rsid w:val="005B786B"/>
    <w:rsid w:val="005B790F"/>
    <w:rsid w:val="005B7965"/>
    <w:rsid w:val="005B7ACA"/>
    <w:rsid w:val="005B7BF4"/>
    <w:rsid w:val="005B7CB7"/>
    <w:rsid w:val="005B7E39"/>
    <w:rsid w:val="005B7F43"/>
    <w:rsid w:val="005B7FD5"/>
    <w:rsid w:val="005C02E9"/>
    <w:rsid w:val="005C034F"/>
    <w:rsid w:val="005C03A4"/>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49"/>
    <w:rsid w:val="005C12DC"/>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6CA"/>
    <w:rsid w:val="005C48D8"/>
    <w:rsid w:val="005C4A4B"/>
    <w:rsid w:val="005C4B07"/>
    <w:rsid w:val="005C4C43"/>
    <w:rsid w:val="005C4CDD"/>
    <w:rsid w:val="005C4CED"/>
    <w:rsid w:val="005C4EF2"/>
    <w:rsid w:val="005C4F82"/>
    <w:rsid w:val="005C4FB3"/>
    <w:rsid w:val="005C5130"/>
    <w:rsid w:val="005C51B5"/>
    <w:rsid w:val="005C51C7"/>
    <w:rsid w:val="005C51E4"/>
    <w:rsid w:val="005C52A1"/>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705"/>
    <w:rsid w:val="005C6897"/>
    <w:rsid w:val="005C68E4"/>
    <w:rsid w:val="005C692D"/>
    <w:rsid w:val="005C6979"/>
    <w:rsid w:val="005C6AA1"/>
    <w:rsid w:val="005C6C37"/>
    <w:rsid w:val="005C6C3C"/>
    <w:rsid w:val="005C6D17"/>
    <w:rsid w:val="005C6E2E"/>
    <w:rsid w:val="005C6F9E"/>
    <w:rsid w:val="005C6FE5"/>
    <w:rsid w:val="005C704E"/>
    <w:rsid w:val="005C721F"/>
    <w:rsid w:val="005C72EE"/>
    <w:rsid w:val="005C73D3"/>
    <w:rsid w:val="005C73D9"/>
    <w:rsid w:val="005C740F"/>
    <w:rsid w:val="005C764C"/>
    <w:rsid w:val="005C7694"/>
    <w:rsid w:val="005C78C7"/>
    <w:rsid w:val="005C7A73"/>
    <w:rsid w:val="005C7B3B"/>
    <w:rsid w:val="005C7B61"/>
    <w:rsid w:val="005C7C8F"/>
    <w:rsid w:val="005C7DDD"/>
    <w:rsid w:val="005C7F18"/>
    <w:rsid w:val="005C7F49"/>
    <w:rsid w:val="005C7F52"/>
    <w:rsid w:val="005D02EB"/>
    <w:rsid w:val="005D0360"/>
    <w:rsid w:val="005D0382"/>
    <w:rsid w:val="005D03A0"/>
    <w:rsid w:val="005D05BA"/>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F87"/>
    <w:rsid w:val="005D0FD1"/>
    <w:rsid w:val="005D1178"/>
    <w:rsid w:val="005D11BF"/>
    <w:rsid w:val="005D11EA"/>
    <w:rsid w:val="005D1212"/>
    <w:rsid w:val="005D1213"/>
    <w:rsid w:val="005D1216"/>
    <w:rsid w:val="005D124A"/>
    <w:rsid w:val="005D139F"/>
    <w:rsid w:val="005D17F6"/>
    <w:rsid w:val="005D190A"/>
    <w:rsid w:val="005D1B15"/>
    <w:rsid w:val="005D1B18"/>
    <w:rsid w:val="005D1B53"/>
    <w:rsid w:val="005D1C92"/>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737"/>
    <w:rsid w:val="005D29EA"/>
    <w:rsid w:val="005D2A05"/>
    <w:rsid w:val="005D2B0E"/>
    <w:rsid w:val="005D2B9C"/>
    <w:rsid w:val="005D2D10"/>
    <w:rsid w:val="005D2D72"/>
    <w:rsid w:val="005D2E9B"/>
    <w:rsid w:val="005D2F38"/>
    <w:rsid w:val="005D2FB1"/>
    <w:rsid w:val="005D3001"/>
    <w:rsid w:val="005D308A"/>
    <w:rsid w:val="005D30E7"/>
    <w:rsid w:val="005D3441"/>
    <w:rsid w:val="005D3E04"/>
    <w:rsid w:val="005D42AA"/>
    <w:rsid w:val="005D444E"/>
    <w:rsid w:val="005D44B4"/>
    <w:rsid w:val="005D456B"/>
    <w:rsid w:val="005D4805"/>
    <w:rsid w:val="005D486D"/>
    <w:rsid w:val="005D48D3"/>
    <w:rsid w:val="005D4ADC"/>
    <w:rsid w:val="005D4AF8"/>
    <w:rsid w:val="005D4B05"/>
    <w:rsid w:val="005D4B1D"/>
    <w:rsid w:val="005D4D4C"/>
    <w:rsid w:val="005D4F03"/>
    <w:rsid w:val="005D4F22"/>
    <w:rsid w:val="005D513C"/>
    <w:rsid w:val="005D514D"/>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5DC2"/>
    <w:rsid w:val="005D60BE"/>
    <w:rsid w:val="005D6101"/>
    <w:rsid w:val="005D61ED"/>
    <w:rsid w:val="005D6201"/>
    <w:rsid w:val="005D6227"/>
    <w:rsid w:val="005D6246"/>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B40"/>
    <w:rsid w:val="005D6BD5"/>
    <w:rsid w:val="005D6D0F"/>
    <w:rsid w:val="005D6E9C"/>
    <w:rsid w:val="005D6EB0"/>
    <w:rsid w:val="005D6F34"/>
    <w:rsid w:val="005D6FF5"/>
    <w:rsid w:val="005D70B4"/>
    <w:rsid w:val="005D71CF"/>
    <w:rsid w:val="005D7284"/>
    <w:rsid w:val="005D7287"/>
    <w:rsid w:val="005D76E4"/>
    <w:rsid w:val="005D7833"/>
    <w:rsid w:val="005D78D1"/>
    <w:rsid w:val="005D79A2"/>
    <w:rsid w:val="005D7A50"/>
    <w:rsid w:val="005D7A56"/>
    <w:rsid w:val="005D7B16"/>
    <w:rsid w:val="005D7B56"/>
    <w:rsid w:val="005D7B92"/>
    <w:rsid w:val="005D7E19"/>
    <w:rsid w:val="005D7E61"/>
    <w:rsid w:val="005E037E"/>
    <w:rsid w:val="005E03EA"/>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42C"/>
    <w:rsid w:val="005E1441"/>
    <w:rsid w:val="005E14E9"/>
    <w:rsid w:val="005E1518"/>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DC"/>
    <w:rsid w:val="005E213C"/>
    <w:rsid w:val="005E2330"/>
    <w:rsid w:val="005E233E"/>
    <w:rsid w:val="005E27B0"/>
    <w:rsid w:val="005E2874"/>
    <w:rsid w:val="005E299F"/>
    <w:rsid w:val="005E2ABB"/>
    <w:rsid w:val="005E2B42"/>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6183"/>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481"/>
    <w:rsid w:val="005E7564"/>
    <w:rsid w:val="005E75AE"/>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4E"/>
    <w:rsid w:val="005F0C9F"/>
    <w:rsid w:val="005F0D56"/>
    <w:rsid w:val="005F0D6E"/>
    <w:rsid w:val="005F0EA7"/>
    <w:rsid w:val="005F0F33"/>
    <w:rsid w:val="005F0FAB"/>
    <w:rsid w:val="005F106A"/>
    <w:rsid w:val="005F1112"/>
    <w:rsid w:val="005F11B6"/>
    <w:rsid w:val="005F11C7"/>
    <w:rsid w:val="005F12CD"/>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E52"/>
    <w:rsid w:val="005F1EB2"/>
    <w:rsid w:val="005F1F23"/>
    <w:rsid w:val="005F2033"/>
    <w:rsid w:val="005F2108"/>
    <w:rsid w:val="005F2169"/>
    <w:rsid w:val="005F22FB"/>
    <w:rsid w:val="005F2376"/>
    <w:rsid w:val="005F23E8"/>
    <w:rsid w:val="005F24C0"/>
    <w:rsid w:val="005F25E2"/>
    <w:rsid w:val="005F2629"/>
    <w:rsid w:val="005F2641"/>
    <w:rsid w:val="005F26AF"/>
    <w:rsid w:val="005F26FF"/>
    <w:rsid w:val="005F277F"/>
    <w:rsid w:val="005F27A3"/>
    <w:rsid w:val="005F2958"/>
    <w:rsid w:val="005F2980"/>
    <w:rsid w:val="005F2A81"/>
    <w:rsid w:val="005F2C5A"/>
    <w:rsid w:val="005F2E1B"/>
    <w:rsid w:val="005F2F2B"/>
    <w:rsid w:val="005F2F81"/>
    <w:rsid w:val="005F317E"/>
    <w:rsid w:val="005F333A"/>
    <w:rsid w:val="005F337F"/>
    <w:rsid w:val="005F3430"/>
    <w:rsid w:val="005F3432"/>
    <w:rsid w:val="005F3437"/>
    <w:rsid w:val="005F3463"/>
    <w:rsid w:val="005F362F"/>
    <w:rsid w:val="005F366E"/>
    <w:rsid w:val="005F3743"/>
    <w:rsid w:val="005F378C"/>
    <w:rsid w:val="005F3996"/>
    <w:rsid w:val="005F39AD"/>
    <w:rsid w:val="005F3A7E"/>
    <w:rsid w:val="005F3B37"/>
    <w:rsid w:val="005F3BF0"/>
    <w:rsid w:val="005F3C4E"/>
    <w:rsid w:val="005F3DD8"/>
    <w:rsid w:val="005F3DFB"/>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D94"/>
    <w:rsid w:val="005F4EA8"/>
    <w:rsid w:val="005F5136"/>
    <w:rsid w:val="005F51F3"/>
    <w:rsid w:val="005F51F5"/>
    <w:rsid w:val="005F5261"/>
    <w:rsid w:val="005F5311"/>
    <w:rsid w:val="005F5375"/>
    <w:rsid w:val="005F55BF"/>
    <w:rsid w:val="005F566D"/>
    <w:rsid w:val="005F56DC"/>
    <w:rsid w:val="005F58AA"/>
    <w:rsid w:val="005F5909"/>
    <w:rsid w:val="005F5B36"/>
    <w:rsid w:val="005F5B45"/>
    <w:rsid w:val="005F5C52"/>
    <w:rsid w:val="005F5DF9"/>
    <w:rsid w:val="005F5E76"/>
    <w:rsid w:val="005F5EDF"/>
    <w:rsid w:val="005F5EEC"/>
    <w:rsid w:val="005F60DE"/>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DB9"/>
    <w:rsid w:val="005F7FDF"/>
    <w:rsid w:val="0060018D"/>
    <w:rsid w:val="006001BB"/>
    <w:rsid w:val="0060041D"/>
    <w:rsid w:val="00600510"/>
    <w:rsid w:val="00600576"/>
    <w:rsid w:val="006006BF"/>
    <w:rsid w:val="006006C9"/>
    <w:rsid w:val="006006F7"/>
    <w:rsid w:val="0060080C"/>
    <w:rsid w:val="006008D0"/>
    <w:rsid w:val="006008E4"/>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A4"/>
    <w:rsid w:val="00601965"/>
    <w:rsid w:val="00601AE8"/>
    <w:rsid w:val="00601C5F"/>
    <w:rsid w:val="00601EC8"/>
    <w:rsid w:val="00602061"/>
    <w:rsid w:val="006021F3"/>
    <w:rsid w:val="0060220F"/>
    <w:rsid w:val="00602311"/>
    <w:rsid w:val="00602490"/>
    <w:rsid w:val="006024E9"/>
    <w:rsid w:val="0060251F"/>
    <w:rsid w:val="00602531"/>
    <w:rsid w:val="00602537"/>
    <w:rsid w:val="0060259D"/>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BB8"/>
    <w:rsid w:val="00604D65"/>
    <w:rsid w:val="00604E55"/>
    <w:rsid w:val="00604F34"/>
    <w:rsid w:val="00604F57"/>
    <w:rsid w:val="00605210"/>
    <w:rsid w:val="00605455"/>
    <w:rsid w:val="006056CC"/>
    <w:rsid w:val="006057BC"/>
    <w:rsid w:val="00605952"/>
    <w:rsid w:val="00605ADA"/>
    <w:rsid w:val="00605BA7"/>
    <w:rsid w:val="00605BAB"/>
    <w:rsid w:val="00605C43"/>
    <w:rsid w:val="00605CA4"/>
    <w:rsid w:val="00605D4B"/>
    <w:rsid w:val="00605EAB"/>
    <w:rsid w:val="00605EDA"/>
    <w:rsid w:val="00605F23"/>
    <w:rsid w:val="0060623C"/>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BDB"/>
    <w:rsid w:val="00606C48"/>
    <w:rsid w:val="00606C71"/>
    <w:rsid w:val="00606E29"/>
    <w:rsid w:val="00606F22"/>
    <w:rsid w:val="00606F5E"/>
    <w:rsid w:val="00606F87"/>
    <w:rsid w:val="0060706C"/>
    <w:rsid w:val="006070B1"/>
    <w:rsid w:val="00607148"/>
    <w:rsid w:val="00607238"/>
    <w:rsid w:val="0060724B"/>
    <w:rsid w:val="00607465"/>
    <w:rsid w:val="00607487"/>
    <w:rsid w:val="00607571"/>
    <w:rsid w:val="00607578"/>
    <w:rsid w:val="006078BB"/>
    <w:rsid w:val="006078BC"/>
    <w:rsid w:val="006078C7"/>
    <w:rsid w:val="006078DF"/>
    <w:rsid w:val="00607932"/>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11A1"/>
    <w:rsid w:val="00611278"/>
    <w:rsid w:val="00611343"/>
    <w:rsid w:val="006113B2"/>
    <w:rsid w:val="006113C9"/>
    <w:rsid w:val="0061166B"/>
    <w:rsid w:val="006116B8"/>
    <w:rsid w:val="0061185A"/>
    <w:rsid w:val="00611882"/>
    <w:rsid w:val="006119E9"/>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AEA"/>
    <w:rsid w:val="00612B1D"/>
    <w:rsid w:val="00612B61"/>
    <w:rsid w:val="00612CF4"/>
    <w:rsid w:val="00612D7C"/>
    <w:rsid w:val="00612E81"/>
    <w:rsid w:val="00612F3B"/>
    <w:rsid w:val="00612F5D"/>
    <w:rsid w:val="00612F65"/>
    <w:rsid w:val="006130B0"/>
    <w:rsid w:val="00613214"/>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440"/>
    <w:rsid w:val="006144CA"/>
    <w:rsid w:val="00614667"/>
    <w:rsid w:val="006146EA"/>
    <w:rsid w:val="0061475A"/>
    <w:rsid w:val="00614AA0"/>
    <w:rsid w:val="00614F09"/>
    <w:rsid w:val="00614F55"/>
    <w:rsid w:val="00614FC0"/>
    <w:rsid w:val="0061504E"/>
    <w:rsid w:val="006151B6"/>
    <w:rsid w:val="00615346"/>
    <w:rsid w:val="00615379"/>
    <w:rsid w:val="006153F2"/>
    <w:rsid w:val="0061540D"/>
    <w:rsid w:val="0061551B"/>
    <w:rsid w:val="006155AA"/>
    <w:rsid w:val="00615678"/>
    <w:rsid w:val="00615746"/>
    <w:rsid w:val="006159A9"/>
    <w:rsid w:val="00615ADD"/>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DBF"/>
    <w:rsid w:val="00616E07"/>
    <w:rsid w:val="00616E16"/>
    <w:rsid w:val="00616E32"/>
    <w:rsid w:val="0061704A"/>
    <w:rsid w:val="00617175"/>
    <w:rsid w:val="00617320"/>
    <w:rsid w:val="00617521"/>
    <w:rsid w:val="00617833"/>
    <w:rsid w:val="006178CA"/>
    <w:rsid w:val="00617A18"/>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7A8"/>
    <w:rsid w:val="0062381C"/>
    <w:rsid w:val="006238B1"/>
    <w:rsid w:val="006238EB"/>
    <w:rsid w:val="00623AA7"/>
    <w:rsid w:val="00623B41"/>
    <w:rsid w:val="00623C3D"/>
    <w:rsid w:val="00623D9E"/>
    <w:rsid w:val="00623DAF"/>
    <w:rsid w:val="00623E76"/>
    <w:rsid w:val="00623ECA"/>
    <w:rsid w:val="00623FEA"/>
    <w:rsid w:val="0062404F"/>
    <w:rsid w:val="006240E3"/>
    <w:rsid w:val="00624184"/>
    <w:rsid w:val="00624265"/>
    <w:rsid w:val="00624472"/>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AB"/>
    <w:rsid w:val="00624FC2"/>
    <w:rsid w:val="00624FCA"/>
    <w:rsid w:val="00625079"/>
    <w:rsid w:val="0062519B"/>
    <w:rsid w:val="0062540C"/>
    <w:rsid w:val="00625635"/>
    <w:rsid w:val="00625801"/>
    <w:rsid w:val="0062584D"/>
    <w:rsid w:val="00625A16"/>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28"/>
    <w:rsid w:val="00631340"/>
    <w:rsid w:val="00631356"/>
    <w:rsid w:val="0063149D"/>
    <w:rsid w:val="006314C5"/>
    <w:rsid w:val="0063151F"/>
    <w:rsid w:val="0063155E"/>
    <w:rsid w:val="006315E4"/>
    <w:rsid w:val="006315FA"/>
    <w:rsid w:val="00631755"/>
    <w:rsid w:val="006317B0"/>
    <w:rsid w:val="006317BA"/>
    <w:rsid w:val="006319D2"/>
    <w:rsid w:val="00631A2F"/>
    <w:rsid w:val="00631C4D"/>
    <w:rsid w:val="00631DA3"/>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2FEB"/>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1AA"/>
    <w:rsid w:val="006351C1"/>
    <w:rsid w:val="006352BF"/>
    <w:rsid w:val="0063533E"/>
    <w:rsid w:val="006354A5"/>
    <w:rsid w:val="0063557F"/>
    <w:rsid w:val="00635629"/>
    <w:rsid w:val="00635696"/>
    <w:rsid w:val="006357C3"/>
    <w:rsid w:val="00635830"/>
    <w:rsid w:val="0063587B"/>
    <w:rsid w:val="0063592E"/>
    <w:rsid w:val="00635AA2"/>
    <w:rsid w:val="00635B63"/>
    <w:rsid w:val="00635B67"/>
    <w:rsid w:val="00635DD2"/>
    <w:rsid w:val="00635DEA"/>
    <w:rsid w:val="00635E74"/>
    <w:rsid w:val="00635FCA"/>
    <w:rsid w:val="00636062"/>
    <w:rsid w:val="0063619F"/>
    <w:rsid w:val="00636225"/>
    <w:rsid w:val="00636424"/>
    <w:rsid w:val="00636510"/>
    <w:rsid w:val="00636530"/>
    <w:rsid w:val="006367AF"/>
    <w:rsid w:val="006367BF"/>
    <w:rsid w:val="0063693D"/>
    <w:rsid w:val="00636A40"/>
    <w:rsid w:val="00636BF3"/>
    <w:rsid w:val="00636E28"/>
    <w:rsid w:val="00637082"/>
    <w:rsid w:val="006371E2"/>
    <w:rsid w:val="00637248"/>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F39"/>
    <w:rsid w:val="00640F6F"/>
    <w:rsid w:val="00641008"/>
    <w:rsid w:val="00641047"/>
    <w:rsid w:val="00641073"/>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8A"/>
    <w:rsid w:val="006426AF"/>
    <w:rsid w:val="006426D0"/>
    <w:rsid w:val="00642766"/>
    <w:rsid w:val="00642BCB"/>
    <w:rsid w:val="00642C05"/>
    <w:rsid w:val="00642C0C"/>
    <w:rsid w:val="00642CAD"/>
    <w:rsid w:val="00642D74"/>
    <w:rsid w:val="00642DB0"/>
    <w:rsid w:val="00642E3A"/>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587"/>
    <w:rsid w:val="00645643"/>
    <w:rsid w:val="0064576F"/>
    <w:rsid w:val="00645803"/>
    <w:rsid w:val="00645804"/>
    <w:rsid w:val="00645860"/>
    <w:rsid w:val="006459B5"/>
    <w:rsid w:val="00645BC4"/>
    <w:rsid w:val="00645D47"/>
    <w:rsid w:val="00645E95"/>
    <w:rsid w:val="00646058"/>
    <w:rsid w:val="0064618E"/>
    <w:rsid w:val="0064659D"/>
    <w:rsid w:val="006465DD"/>
    <w:rsid w:val="0064661A"/>
    <w:rsid w:val="0064664D"/>
    <w:rsid w:val="0064665B"/>
    <w:rsid w:val="00646705"/>
    <w:rsid w:val="006467F8"/>
    <w:rsid w:val="00646849"/>
    <w:rsid w:val="006469CF"/>
    <w:rsid w:val="00646A00"/>
    <w:rsid w:val="00646DAE"/>
    <w:rsid w:val="00646DC7"/>
    <w:rsid w:val="00646DD1"/>
    <w:rsid w:val="00646EBF"/>
    <w:rsid w:val="006470E8"/>
    <w:rsid w:val="00647249"/>
    <w:rsid w:val="00647796"/>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E5"/>
    <w:rsid w:val="006503FE"/>
    <w:rsid w:val="00650406"/>
    <w:rsid w:val="006504A3"/>
    <w:rsid w:val="006506C6"/>
    <w:rsid w:val="00650713"/>
    <w:rsid w:val="00650739"/>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8DA"/>
    <w:rsid w:val="00651AAD"/>
    <w:rsid w:val="00651B60"/>
    <w:rsid w:val="00651CD7"/>
    <w:rsid w:val="00651E90"/>
    <w:rsid w:val="00651EB2"/>
    <w:rsid w:val="006520FD"/>
    <w:rsid w:val="0065212B"/>
    <w:rsid w:val="006521CD"/>
    <w:rsid w:val="00652395"/>
    <w:rsid w:val="006523C8"/>
    <w:rsid w:val="006523E1"/>
    <w:rsid w:val="006525CF"/>
    <w:rsid w:val="006527B7"/>
    <w:rsid w:val="00652A03"/>
    <w:rsid w:val="00652A86"/>
    <w:rsid w:val="00652B22"/>
    <w:rsid w:val="00652B6D"/>
    <w:rsid w:val="00652B8A"/>
    <w:rsid w:val="00652C44"/>
    <w:rsid w:val="00652C6A"/>
    <w:rsid w:val="00652FA3"/>
    <w:rsid w:val="006530E4"/>
    <w:rsid w:val="006533A8"/>
    <w:rsid w:val="006533E0"/>
    <w:rsid w:val="00653447"/>
    <w:rsid w:val="0065345C"/>
    <w:rsid w:val="006536C4"/>
    <w:rsid w:val="006539DC"/>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71C"/>
    <w:rsid w:val="0065588F"/>
    <w:rsid w:val="00655C70"/>
    <w:rsid w:val="00655CB0"/>
    <w:rsid w:val="00655D24"/>
    <w:rsid w:val="00655DCA"/>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4F6"/>
    <w:rsid w:val="00657889"/>
    <w:rsid w:val="00657F74"/>
    <w:rsid w:val="0066005E"/>
    <w:rsid w:val="00660243"/>
    <w:rsid w:val="00660258"/>
    <w:rsid w:val="00660428"/>
    <w:rsid w:val="0066059C"/>
    <w:rsid w:val="00660611"/>
    <w:rsid w:val="006606AC"/>
    <w:rsid w:val="006607D0"/>
    <w:rsid w:val="006609C7"/>
    <w:rsid w:val="00660A1E"/>
    <w:rsid w:val="00660B23"/>
    <w:rsid w:val="00660CDB"/>
    <w:rsid w:val="00660D89"/>
    <w:rsid w:val="00660E56"/>
    <w:rsid w:val="00660E68"/>
    <w:rsid w:val="00660EA0"/>
    <w:rsid w:val="00660EBF"/>
    <w:rsid w:val="00660F05"/>
    <w:rsid w:val="00661034"/>
    <w:rsid w:val="00661067"/>
    <w:rsid w:val="006610F3"/>
    <w:rsid w:val="006611C9"/>
    <w:rsid w:val="00661201"/>
    <w:rsid w:val="0066120B"/>
    <w:rsid w:val="0066131F"/>
    <w:rsid w:val="006613EB"/>
    <w:rsid w:val="0066145A"/>
    <w:rsid w:val="006614BC"/>
    <w:rsid w:val="006614C4"/>
    <w:rsid w:val="0066167C"/>
    <w:rsid w:val="00661692"/>
    <w:rsid w:val="006616C5"/>
    <w:rsid w:val="0066177A"/>
    <w:rsid w:val="00661838"/>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368"/>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045"/>
    <w:rsid w:val="006632C4"/>
    <w:rsid w:val="0066344D"/>
    <w:rsid w:val="006634C0"/>
    <w:rsid w:val="006634E1"/>
    <w:rsid w:val="006636CA"/>
    <w:rsid w:val="0066376F"/>
    <w:rsid w:val="006637E8"/>
    <w:rsid w:val="00663867"/>
    <w:rsid w:val="006639D6"/>
    <w:rsid w:val="00663BDB"/>
    <w:rsid w:val="0066405F"/>
    <w:rsid w:val="006640AB"/>
    <w:rsid w:val="0066418F"/>
    <w:rsid w:val="0066424D"/>
    <w:rsid w:val="006642AD"/>
    <w:rsid w:val="0066460E"/>
    <w:rsid w:val="0066464C"/>
    <w:rsid w:val="00664764"/>
    <w:rsid w:val="006647AC"/>
    <w:rsid w:val="0066491C"/>
    <w:rsid w:val="006649F7"/>
    <w:rsid w:val="00664ADF"/>
    <w:rsid w:val="00664B4F"/>
    <w:rsid w:val="00664C82"/>
    <w:rsid w:val="00664E44"/>
    <w:rsid w:val="00664EB8"/>
    <w:rsid w:val="00664FB1"/>
    <w:rsid w:val="00665059"/>
    <w:rsid w:val="006650EF"/>
    <w:rsid w:val="006651BC"/>
    <w:rsid w:val="006651E8"/>
    <w:rsid w:val="00665293"/>
    <w:rsid w:val="006652DA"/>
    <w:rsid w:val="006652F0"/>
    <w:rsid w:val="006653F9"/>
    <w:rsid w:val="00665439"/>
    <w:rsid w:val="0066546A"/>
    <w:rsid w:val="006654E8"/>
    <w:rsid w:val="006654F2"/>
    <w:rsid w:val="006654FA"/>
    <w:rsid w:val="006655A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73"/>
    <w:rsid w:val="00665F88"/>
    <w:rsid w:val="00666033"/>
    <w:rsid w:val="0066603A"/>
    <w:rsid w:val="006660B1"/>
    <w:rsid w:val="006660B2"/>
    <w:rsid w:val="006660BC"/>
    <w:rsid w:val="00666265"/>
    <w:rsid w:val="0066634C"/>
    <w:rsid w:val="0066638F"/>
    <w:rsid w:val="006665D7"/>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C12"/>
    <w:rsid w:val="00671CCE"/>
    <w:rsid w:val="00671DB3"/>
    <w:rsid w:val="006720E3"/>
    <w:rsid w:val="006721F2"/>
    <w:rsid w:val="00672390"/>
    <w:rsid w:val="00672455"/>
    <w:rsid w:val="006724E8"/>
    <w:rsid w:val="00672526"/>
    <w:rsid w:val="00672762"/>
    <w:rsid w:val="00672955"/>
    <w:rsid w:val="006729F2"/>
    <w:rsid w:val="00672CF8"/>
    <w:rsid w:val="00672E34"/>
    <w:rsid w:val="00672EAA"/>
    <w:rsid w:val="00672F5A"/>
    <w:rsid w:val="00672F73"/>
    <w:rsid w:val="00673318"/>
    <w:rsid w:val="0067334C"/>
    <w:rsid w:val="00673361"/>
    <w:rsid w:val="00673412"/>
    <w:rsid w:val="006735D8"/>
    <w:rsid w:val="00673651"/>
    <w:rsid w:val="00673736"/>
    <w:rsid w:val="00673B56"/>
    <w:rsid w:val="00673DE1"/>
    <w:rsid w:val="00673F00"/>
    <w:rsid w:val="00673F83"/>
    <w:rsid w:val="00673F91"/>
    <w:rsid w:val="0067418D"/>
    <w:rsid w:val="006742B0"/>
    <w:rsid w:val="00674422"/>
    <w:rsid w:val="0067443D"/>
    <w:rsid w:val="00674545"/>
    <w:rsid w:val="00674625"/>
    <w:rsid w:val="006746B0"/>
    <w:rsid w:val="00674706"/>
    <w:rsid w:val="00674800"/>
    <w:rsid w:val="0067486C"/>
    <w:rsid w:val="0067489B"/>
    <w:rsid w:val="006749CC"/>
    <w:rsid w:val="00674A49"/>
    <w:rsid w:val="00674A9D"/>
    <w:rsid w:val="00674DFE"/>
    <w:rsid w:val="00674E32"/>
    <w:rsid w:val="00674E68"/>
    <w:rsid w:val="00674F35"/>
    <w:rsid w:val="006751DA"/>
    <w:rsid w:val="006752AC"/>
    <w:rsid w:val="006752EF"/>
    <w:rsid w:val="00675359"/>
    <w:rsid w:val="006753B8"/>
    <w:rsid w:val="00675432"/>
    <w:rsid w:val="00675517"/>
    <w:rsid w:val="00675528"/>
    <w:rsid w:val="00675585"/>
    <w:rsid w:val="00675681"/>
    <w:rsid w:val="00675814"/>
    <w:rsid w:val="00675A34"/>
    <w:rsid w:val="00675AB6"/>
    <w:rsid w:val="00675B00"/>
    <w:rsid w:val="00675B94"/>
    <w:rsid w:val="00675BE2"/>
    <w:rsid w:val="00675C59"/>
    <w:rsid w:val="00675EF5"/>
    <w:rsid w:val="006762A2"/>
    <w:rsid w:val="006762AE"/>
    <w:rsid w:val="006763AA"/>
    <w:rsid w:val="0067648B"/>
    <w:rsid w:val="006764B7"/>
    <w:rsid w:val="0067662F"/>
    <w:rsid w:val="006766F3"/>
    <w:rsid w:val="00676810"/>
    <w:rsid w:val="0067693C"/>
    <w:rsid w:val="00676B87"/>
    <w:rsid w:val="00676BAB"/>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C4"/>
    <w:rsid w:val="006777ED"/>
    <w:rsid w:val="00677C4D"/>
    <w:rsid w:val="00677D7A"/>
    <w:rsid w:val="00677E3F"/>
    <w:rsid w:val="00677FA7"/>
    <w:rsid w:val="006800E8"/>
    <w:rsid w:val="00680192"/>
    <w:rsid w:val="006802A2"/>
    <w:rsid w:val="006802FA"/>
    <w:rsid w:val="006803D4"/>
    <w:rsid w:val="006805D3"/>
    <w:rsid w:val="006806A6"/>
    <w:rsid w:val="006806C5"/>
    <w:rsid w:val="00680795"/>
    <w:rsid w:val="00680838"/>
    <w:rsid w:val="00680843"/>
    <w:rsid w:val="00680878"/>
    <w:rsid w:val="006808A4"/>
    <w:rsid w:val="006808AC"/>
    <w:rsid w:val="00680BE9"/>
    <w:rsid w:val="00680C27"/>
    <w:rsid w:val="00680DFE"/>
    <w:rsid w:val="00681067"/>
    <w:rsid w:val="0068119F"/>
    <w:rsid w:val="00681440"/>
    <w:rsid w:val="00681471"/>
    <w:rsid w:val="00681584"/>
    <w:rsid w:val="00681636"/>
    <w:rsid w:val="006819C0"/>
    <w:rsid w:val="00681B73"/>
    <w:rsid w:val="00681B76"/>
    <w:rsid w:val="00681C02"/>
    <w:rsid w:val="00681C09"/>
    <w:rsid w:val="00681C9D"/>
    <w:rsid w:val="00681CF3"/>
    <w:rsid w:val="00681D2D"/>
    <w:rsid w:val="00681DB9"/>
    <w:rsid w:val="00681DC5"/>
    <w:rsid w:val="00681DD6"/>
    <w:rsid w:val="00681FB1"/>
    <w:rsid w:val="006820AF"/>
    <w:rsid w:val="00682266"/>
    <w:rsid w:val="0068237B"/>
    <w:rsid w:val="0068237D"/>
    <w:rsid w:val="0068264A"/>
    <w:rsid w:val="006826B6"/>
    <w:rsid w:val="006827C1"/>
    <w:rsid w:val="0068289B"/>
    <w:rsid w:val="006829AF"/>
    <w:rsid w:val="00682A6A"/>
    <w:rsid w:val="00682A74"/>
    <w:rsid w:val="00682A7D"/>
    <w:rsid w:val="00682B53"/>
    <w:rsid w:val="00682BCA"/>
    <w:rsid w:val="00682BEB"/>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F"/>
    <w:rsid w:val="00684241"/>
    <w:rsid w:val="00684369"/>
    <w:rsid w:val="006843B6"/>
    <w:rsid w:val="006843D5"/>
    <w:rsid w:val="00684410"/>
    <w:rsid w:val="006844CA"/>
    <w:rsid w:val="006844FE"/>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6090"/>
    <w:rsid w:val="0068620E"/>
    <w:rsid w:val="006864FD"/>
    <w:rsid w:val="00686582"/>
    <w:rsid w:val="0068660C"/>
    <w:rsid w:val="00686669"/>
    <w:rsid w:val="006866C1"/>
    <w:rsid w:val="00686997"/>
    <w:rsid w:val="00686A55"/>
    <w:rsid w:val="00686BF1"/>
    <w:rsid w:val="00686C59"/>
    <w:rsid w:val="00686DE4"/>
    <w:rsid w:val="00686F19"/>
    <w:rsid w:val="00686F24"/>
    <w:rsid w:val="00686FA6"/>
    <w:rsid w:val="00687010"/>
    <w:rsid w:val="00687112"/>
    <w:rsid w:val="00687230"/>
    <w:rsid w:val="00687358"/>
    <w:rsid w:val="006874B5"/>
    <w:rsid w:val="00687515"/>
    <w:rsid w:val="00687533"/>
    <w:rsid w:val="0068769D"/>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8E"/>
    <w:rsid w:val="00690A88"/>
    <w:rsid w:val="00690B07"/>
    <w:rsid w:val="00690C4D"/>
    <w:rsid w:val="00690D4E"/>
    <w:rsid w:val="00690EAC"/>
    <w:rsid w:val="0069104F"/>
    <w:rsid w:val="0069106B"/>
    <w:rsid w:val="006910CE"/>
    <w:rsid w:val="00691322"/>
    <w:rsid w:val="00691331"/>
    <w:rsid w:val="00691439"/>
    <w:rsid w:val="00691495"/>
    <w:rsid w:val="006914FE"/>
    <w:rsid w:val="0069155E"/>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E0"/>
    <w:rsid w:val="006928F7"/>
    <w:rsid w:val="0069292D"/>
    <w:rsid w:val="00692939"/>
    <w:rsid w:val="00692A17"/>
    <w:rsid w:val="00692A7D"/>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1F"/>
    <w:rsid w:val="00693E80"/>
    <w:rsid w:val="00693E85"/>
    <w:rsid w:val="00693F77"/>
    <w:rsid w:val="00693F80"/>
    <w:rsid w:val="00694075"/>
    <w:rsid w:val="006940F0"/>
    <w:rsid w:val="0069413C"/>
    <w:rsid w:val="006941D0"/>
    <w:rsid w:val="00694220"/>
    <w:rsid w:val="0069449F"/>
    <w:rsid w:val="00694604"/>
    <w:rsid w:val="00694848"/>
    <w:rsid w:val="006949DD"/>
    <w:rsid w:val="00694ACE"/>
    <w:rsid w:val="00694BD9"/>
    <w:rsid w:val="00694D2E"/>
    <w:rsid w:val="00694E3F"/>
    <w:rsid w:val="00695198"/>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7F1"/>
    <w:rsid w:val="00697845"/>
    <w:rsid w:val="006979E0"/>
    <w:rsid w:val="00697BCC"/>
    <w:rsid w:val="00697BFD"/>
    <w:rsid w:val="00697D38"/>
    <w:rsid w:val="00697E05"/>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6F"/>
    <w:rsid w:val="006A0AEF"/>
    <w:rsid w:val="006A0B2A"/>
    <w:rsid w:val="006A0DB5"/>
    <w:rsid w:val="006A0E54"/>
    <w:rsid w:val="006A0ED0"/>
    <w:rsid w:val="006A0F57"/>
    <w:rsid w:val="006A0F89"/>
    <w:rsid w:val="006A0F8F"/>
    <w:rsid w:val="006A1034"/>
    <w:rsid w:val="006A10D1"/>
    <w:rsid w:val="006A11B7"/>
    <w:rsid w:val="006A1252"/>
    <w:rsid w:val="006A12CF"/>
    <w:rsid w:val="006A12DC"/>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7F4"/>
    <w:rsid w:val="006A2963"/>
    <w:rsid w:val="006A2997"/>
    <w:rsid w:val="006A299C"/>
    <w:rsid w:val="006A299E"/>
    <w:rsid w:val="006A29C0"/>
    <w:rsid w:val="006A29EC"/>
    <w:rsid w:val="006A2AAA"/>
    <w:rsid w:val="006A2BA2"/>
    <w:rsid w:val="006A2C87"/>
    <w:rsid w:val="006A30D6"/>
    <w:rsid w:val="006A31CC"/>
    <w:rsid w:val="006A3290"/>
    <w:rsid w:val="006A3327"/>
    <w:rsid w:val="006A33B6"/>
    <w:rsid w:val="006A33C2"/>
    <w:rsid w:val="006A345A"/>
    <w:rsid w:val="006A34F0"/>
    <w:rsid w:val="006A353A"/>
    <w:rsid w:val="006A3671"/>
    <w:rsid w:val="006A37AA"/>
    <w:rsid w:val="006A3869"/>
    <w:rsid w:val="006A3A1F"/>
    <w:rsid w:val="006A3ACB"/>
    <w:rsid w:val="006A3CAF"/>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1C4"/>
    <w:rsid w:val="006A631D"/>
    <w:rsid w:val="006A63A9"/>
    <w:rsid w:val="006A63D8"/>
    <w:rsid w:val="006A63F6"/>
    <w:rsid w:val="006A6534"/>
    <w:rsid w:val="006A656D"/>
    <w:rsid w:val="006A67F4"/>
    <w:rsid w:val="006A6850"/>
    <w:rsid w:val="006A687B"/>
    <w:rsid w:val="006A694F"/>
    <w:rsid w:val="006A69DE"/>
    <w:rsid w:val="006A6A44"/>
    <w:rsid w:val="006A6B3B"/>
    <w:rsid w:val="006A6C62"/>
    <w:rsid w:val="006A6D95"/>
    <w:rsid w:val="006A6EA1"/>
    <w:rsid w:val="006A6FB8"/>
    <w:rsid w:val="006A7013"/>
    <w:rsid w:val="006A714E"/>
    <w:rsid w:val="006A71B0"/>
    <w:rsid w:val="006A73B5"/>
    <w:rsid w:val="006A7402"/>
    <w:rsid w:val="006A746C"/>
    <w:rsid w:val="006A748A"/>
    <w:rsid w:val="006A7732"/>
    <w:rsid w:val="006A78C5"/>
    <w:rsid w:val="006A7C79"/>
    <w:rsid w:val="006A7D0B"/>
    <w:rsid w:val="006A7D6F"/>
    <w:rsid w:val="006A7D9F"/>
    <w:rsid w:val="006A7E45"/>
    <w:rsid w:val="006A7E9C"/>
    <w:rsid w:val="006A7ECA"/>
    <w:rsid w:val="006A7F8C"/>
    <w:rsid w:val="006A7F9F"/>
    <w:rsid w:val="006B0099"/>
    <w:rsid w:val="006B02FC"/>
    <w:rsid w:val="006B03EF"/>
    <w:rsid w:val="006B0420"/>
    <w:rsid w:val="006B0428"/>
    <w:rsid w:val="006B0588"/>
    <w:rsid w:val="006B067B"/>
    <w:rsid w:val="006B078E"/>
    <w:rsid w:val="006B0857"/>
    <w:rsid w:val="006B086C"/>
    <w:rsid w:val="006B09A5"/>
    <w:rsid w:val="006B0BE4"/>
    <w:rsid w:val="006B1042"/>
    <w:rsid w:val="006B1065"/>
    <w:rsid w:val="006B1075"/>
    <w:rsid w:val="006B10AD"/>
    <w:rsid w:val="006B10B7"/>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40D"/>
    <w:rsid w:val="006B2499"/>
    <w:rsid w:val="006B2562"/>
    <w:rsid w:val="006B2739"/>
    <w:rsid w:val="006B27EF"/>
    <w:rsid w:val="006B294A"/>
    <w:rsid w:val="006B2B25"/>
    <w:rsid w:val="006B2C50"/>
    <w:rsid w:val="006B2C62"/>
    <w:rsid w:val="006B2D1B"/>
    <w:rsid w:val="006B2E0D"/>
    <w:rsid w:val="006B2F21"/>
    <w:rsid w:val="006B2FE7"/>
    <w:rsid w:val="006B312F"/>
    <w:rsid w:val="006B32DF"/>
    <w:rsid w:val="006B33A8"/>
    <w:rsid w:val="006B36A6"/>
    <w:rsid w:val="006B3C02"/>
    <w:rsid w:val="006B3D3E"/>
    <w:rsid w:val="006B3DDA"/>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9DC"/>
    <w:rsid w:val="006B59FC"/>
    <w:rsid w:val="006B5A8B"/>
    <w:rsid w:val="006B5B29"/>
    <w:rsid w:val="006B5CDB"/>
    <w:rsid w:val="006B5D61"/>
    <w:rsid w:val="006B5D62"/>
    <w:rsid w:val="006B5E28"/>
    <w:rsid w:val="006B5E78"/>
    <w:rsid w:val="006B6074"/>
    <w:rsid w:val="006B60D7"/>
    <w:rsid w:val="006B60EA"/>
    <w:rsid w:val="006B620C"/>
    <w:rsid w:val="006B6364"/>
    <w:rsid w:val="006B6399"/>
    <w:rsid w:val="006B63C5"/>
    <w:rsid w:val="006B64A7"/>
    <w:rsid w:val="006B6576"/>
    <w:rsid w:val="006B65FC"/>
    <w:rsid w:val="006B66C1"/>
    <w:rsid w:val="006B672B"/>
    <w:rsid w:val="006B67D7"/>
    <w:rsid w:val="006B686A"/>
    <w:rsid w:val="006B6908"/>
    <w:rsid w:val="006B6A8D"/>
    <w:rsid w:val="006B6AB3"/>
    <w:rsid w:val="006B6BA3"/>
    <w:rsid w:val="006B6C4E"/>
    <w:rsid w:val="006B6D6C"/>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52"/>
    <w:rsid w:val="006C4F41"/>
    <w:rsid w:val="006C50FF"/>
    <w:rsid w:val="006C5198"/>
    <w:rsid w:val="006C522D"/>
    <w:rsid w:val="006C5268"/>
    <w:rsid w:val="006C5294"/>
    <w:rsid w:val="006C5450"/>
    <w:rsid w:val="006C54B9"/>
    <w:rsid w:val="006C5548"/>
    <w:rsid w:val="006C5582"/>
    <w:rsid w:val="006C55F8"/>
    <w:rsid w:val="006C5734"/>
    <w:rsid w:val="006C5821"/>
    <w:rsid w:val="006C582B"/>
    <w:rsid w:val="006C5A84"/>
    <w:rsid w:val="006C5C05"/>
    <w:rsid w:val="006C5E27"/>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D9"/>
    <w:rsid w:val="006D0D84"/>
    <w:rsid w:val="006D0E12"/>
    <w:rsid w:val="006D0EF2"/>
    <w:rsid w:val="006D0FC7"/>
    <w:rsid w:val="006D113A"/>
    <w:rsid w:val="006D1297"/>
    <w:rsid w:val="006D130D"/>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DC"/>
    <w:rsid w:val="006D22F4"/>
    <w:rsid w:val="006D2353"/>
    <w:rsid w:val="006D2491"/>
    <w:rsid w:val="006D24BB"/>
    <w:rsid w:val="006D2535"/>
    <w:rsid w:val="006D2780"/>
    <w:rsid w:val="006D27A1"/>
    <w:rsid w:val="006D2ACA"/>
    <w:rsid w:val="006D2ADA"/>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4049"/>
    <w:rsid w:val="006D40DB"/>
    <w:rsid w:val="006D4150"/>
    <w:rsid w:val="006D44AF"/>
    <w:rsid w:val="006D458C"/>
    <w:rsid w:val="006D45E1"/>
    <w:rsid w:val="006D4653"/>
    <w:rsid w:val="006D4667"/>
    <w:rsid w:val="006D4706"/>
    <w:rsid w:val="006D47F7"/>
    <w:rsid w:val="006D480B"/>
    <w:rsid w:val="006D4884"/>
    <w:rsid w:val="006D48F8"/>
    <w:rsid w:val="006D4A11"/>
    <w:rsid w:val="006D4A93"/>
    <w:rsid w:val="006D4C12"/>
    <w:rsid w:val="006D4C6C"/>
    <w:rsid w:val="006D4D19"/>
    <w:rsid w:val="006D4EA2"/>
    <w:rsid w:val="006D4EFA"/>
    <w:rsid w:val="006D4FEB"/>
    <w:rsid w:val="006D510F"/>
    <w:rsid w:val="006D51E2"/>
    <w:rsid w:val="006D525A"/>
    <w:rsid w:val="006D5328"/>
    <w:rsid w:val="006D5550"/>
    <w:rsid w:val="006D555B"/>
    <w:rsid w:val="006D558C"/>
    <w:rsid w:val="006D55F9"/>
    <w:rsid w:val="006D5783"/>
    <w:rsid w:val="006D58B5"/>
    <w:rsid w:val="006D5A27"/>
    <w:rsid w:val="006D5AD7"/>
    <w:rsid w:val="006D5AE4"/>
    <w:rsid w:val="006D5B07"/>
    <w:rsid w:val="006D5B1C"/>
    <w:rsid w:val="006D5B53"/>
    <w:rsid w:val="006D5B54"/>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F1"/>
    <w:rsid w:val="006D6EF6"/>
    <w:rsid w:val="006D7040"/>
    <w:rsid w:val="006D711C"/>
    <w:rsid w:val="006D712D"/>
    <w:rsid w:val="006D7340"/>
    <w:rsid w:val="006D74E0"/>
    <w:rsid w:val="006D7696"/>
    <w:rsid w:val="006D76DA"/>
    <w:rsid w:val="006D7922"/>
    <w:rsid w:val="006D7D14"/>
    <w:rsid w:val="006D7FB3"/>
    <w:rsid w:val="006E0153"/>
    <w:rsid w:val="006E0202"/>
    <w:rsid w:val="006E02CC"/>
    <w:rsid w:val="006E038C"/>
    <w:rsid w:val="006E04CE"/>
    <w:rsid w:val="006E05E1"/>
    <w:rsid w:val="006E0782"/>
    <w:rsid w:val="006E07D3"/>
    <w:rsid w:val="006E0840"/>
    <w:rsid w:val="006E0891"/>
    <w:rsid w:val="006E0BAB"/>
    <w:rsid w:val="006E0C5B"/>
    <w:rsid w:val="006E0C64"/>
    <w:rsid w:val="006E0C78"/>
    <w:rsid w:val="006E0CF0"/>
    <w:rsid w:val="006E0DBD"/>
    <w:rsid w:val="006E0DFC"/>
    <w:rsid w:val="006E0EB2"/>
    <w:rsid w:val="006E1058"/>
    <w:rsid w:val="006E109F"/>
    <w:rsid w:val="006E120F"/>
    <w:rsid w:val="006E1219"/>
    <w:rsid w:val="006E127C"/>
    <w:rsid w:val="006E1325"/>
    <w:rsid w:val="006E1404"/>
    <w:rsid w:val="006E1593"/>
    <w:rsid w:val="006E15A7"/>
    <w:rsid w:val="006E1619"/>
    <w:rsid w:val="006E16C6"/>
    <w:rsid w:val="006E173B"/>
    <w:rsid w:val="006E19FE"/>
    <w:rsid w:val="006E1C0C"/>
    <w:rsid w:val="006E1CC8"/>
    <w:rsid w:val="006E1CF0"/>
    <w:rsid w:val="006E1D11"/>
    <w:rsid w:val="006E1D40"/>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45D"/>
    <w:rsid w:val="006E353B"/>
    <w:rsid w:val="006E3672"/>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761"/>
    <w:rsid w:val="006E4796"/>
    <w:rsid w:val="006E4843"/>
    <w:rsid w:val="006E49D3"/>
    <w:rsid w:val="006E4A8C"/>
    <w:rsid w:val="006E4AA4"/>
    <w:rsid w:val="006E4AF1"/>
    <w:rsid w:val="006E4B07"/>
    <w:rsid w:val="006E4DE9"/>
    <w:rsid w:val="006E4F6E"/>
    <w:rsid w:val="006E50C7"/>
    <w:rsid w:val="006E5120"/>
    <w:rsid w:val="006E524F"/>
    <w:rsid w:val="006E5400"/>
    <w:rsid w:val="006E542D"/>
    <w:rsid w:val="006E5684"/>
    <w:rsid w:val="006E5769"/>
    <w:rsid w:val="006E584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CA1"/>
    <w:rsid w:val="006E6D2A"/>
    <w:rsid w:val="006E6D32"/>
    <w:rsid w:val="006E6E8D"/>
    <w:rsid w:val="006E6FB7"/>
    <w:rsid w:val="006E7316"/>
    <w:rsid w:val="006E743A"/>
    <w:rsid w:val="006E752E"/>
    <w:rsid w:val="006E75F6"/>
    <w:rsid w:val="006E76B1"/>
    <w:rsid w:val="006E775B"/>
    <w:rsid w:val="006E795A"/>
    <w:rsid w:val="006E7A90"/>
    <w:rsid w:val="006E7B06"/>
    <w:rsid w:val="006E7B60"/>
    <w:rsid w:val="006E7BB7"/>
    <w:rsid w:val="006E7C6D"/>
    <w:rsid w:val="006E7DCE"/>
    <w:rsid w:val="006F01F9"/>
    <w:rsid w:val="006F0306"/>
    <w:rsid w:val="006F030D"/>
    <w:rsid w:val="006F0338"/>
    <w:rsid w:val="006F0438"/>
    <w:rsid w:val="006F0A45"/>
    <w:rsid w:val="006F0BC7"/>
    <w:rsid w:val="006F0BEF"/>
    <w:rsid w:val="006F0CC3"/>
    <w:rsid w:val="006F1282"/>
    <w:rsid w:val="006F13C6"/>
    <w:rsid w:val="006F14EB"/>
    <w:rsid w:val="006F1661"/>
    <w:rsid w:val="006F1816"/>
    <w:rsid w:val="006F181B"/>
    <w:rsid w:val="006F18E3"/>
    <w:rsid w:val="006F198B"/>
    <w:rsid w:val="006F1A4F"/>
    <w:rsid w:val="006F1E77"/>
    <w:rsid w:val="006F1E83"/>
    <w:rsid w:val="006F201D"/>
    <w:rsid w:val="006F213D"/>
    <w:rsid w:val="006F2257"/>
    <w:rsid w:val="006F22A4"/>
    <w:rsid w:val="006F260C"/>
    <w:rsid w:val="006F261A"/>
    <w:rsid w:val="006F2636"/>
    <w:rsid w:val="006F2643"/>
    <w:rsid w:val="006F2650"/>
    <w:rsid w:val="006F26A2"/>
    <w:rsid w:val="006F2780"/>
    <w:rsid w:val="006F283F"/>
    <w:rsid w:val="006F29DD"/>
    <w:rsid w:val="006F2AB3"/>
    <w:rsid w:val="006F2AD5"/>
    <w:rsid w:val="006F2B15"/>
    <w:rsid w:val="006F2BAA"/>
    <w:rsid w:val="006F2F3D"/>
    <w:rsid w:val="006F300B"/>
    <w:rsid w:val="006F30E7"/>
    <w:rsid w:val="006F3211"/>
    <w:rsid w:val="006F328A"/>
    <w:rsid w:val="006F32F3"/>
    <w:rsid w:val="006F3353"/>
    <w:rsid w:val="006F3776"/>
    <w:rsid w:val="006F3870"/>
    <w:rsid w:val="006F38B7"/>
    <w:rsid w:val="006F3901"/>
    <w:rsid w:val="006F3A4B"/>
    <w:rsid w:val="006F3B1D"/>
    <w:rsid w:val="006F3B88"/>
    <w:rsid w:val="006F3B96"/>
    <w:rsid w:val="006F3C3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6B9"/>
    <w:rsid w:val="006F5715"/>
    <w:rsid w:val="006F576C"/>
    <w:rsid w:val="006F57AB"/>
    <w:rsid w:val="006F59FB"/>
    <w:rsid w:val="006F5A0C"/>
    <w:rsid w:val="006F5AD7"/>
    <w:rsid w:val="006F5BEB"/>
    <w:rsid w:val="006F5CE5"/>
    <w:rsid w:val="006F5D76"/>
    <w:rsid w:val="006F60BB"/>
    <w:rsid w:val="006F6181"/>
    <w:rsid w:val="006F6266"/>
    <w:rsid w:val="006F6363"/>
    <w:rsid w:val="006F63F2"/>
    <w:rsid w:val="006F662E"/>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897"/>
    <w:rsid w:val="006F78C8"/>
    <w:rsid w:val="006F7D97"/>
    <w:rsid w:val="006F7DD0"/>
    <w:rsid w:val="006F7F30"/>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616"/>
    <w:rsid w:val="0070163A"/>
    <w:rsid w:val="00701944"/>
    <w:rsid w:val="00701B6F"/>
    <w:rsid w:val="00701BA0"/>
    <w:rsid w:val="00701E7C"/>
    <w:rsid w:val="00701EBB"/>
    <w:rsid w:val="00701F6A"/>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3C5"/>
    <w:rsid w:val="0070445B"/>
    <w:rsid w:val="007044BD"/>
    <w:rsid w:val="00704514"/>
    <w:rsid w:val="007045C8"/>
    <w:rsid w:val="00704647"/>
    <w:rsid w:val="0070483A"/>
    <w:rsid w:val="00704855"/>
    <w:rsid w:val="007048DA"/>
    <w:rsid w:val="007048FF"/>
    <w:rsid w:val="00704971"/>
    <w:rsid w:val="007049D7"/>
    <w:rsid w:val="00704B6D"/>
    <w:rsid w:val="00704CA5"/>
    <w:rsid w:val="00704CA7"/>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7A"/>
    <w:rsid w:val="007065E3"/>
    <w:rsid w:val="00706994"/>
    <w:rsid w:val="00706A03"/>
    <w:rsid w:val="00706C0C"/>
    <w:rsid w:val="00706FCA"/>
    <w:rsid w:val="00707074"/>
    <w:rsid w:val="007070AF"/>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54D"/>
    <w:rsid w:val="007107C9"/>
    <w:rsid w:val="0071094D"/>
    <w:rsid w:val="00710979"/>
    <w:rsid w:val="00710A67"/>
    <w:rsid w:val="00710A7B"/>
    <w:rsid w:val="00710D86"/>
    <w:rsid w:val="00710EC2"/>
    <w:rsid w:val="0071102D"/>
    <w:rsid w:val="007110B1"/>
    <w:rsid w:val="007110D3"/>
    <w:rsid w:val="0071117D"/>
    <w:rsid w:val="007112D8"/>
    <w:rsid w:val="0071136C"/>
    <w:rsid w:val="007113B3"/>
    <w:rsid w:val="007113F4"/>
    <w:rsid w:val="0071161D"/>
    <w:rsid w:val="00711696"/>
    <w:rsid w:val="007116B4"/>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A9"/>
    <w:rsid w:val="0072001C"/>
    <w:rsid w:val="00720214"/>
    <w:rsid w:val="0072023C"/>
    <w:rsid w:val="007204C9"/>
    <w:rsid w:val="0072083D"/>
    <w:rsid w:val="0072093F"/>
    <w:rsid w:val="0072097A"/>
    <w:rsid w:val="00720A35"/>
    <w:rsid w:val="00720A6B"/>
    <w:rsid w:val="00720AA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1"/>
    <w:rsid w:val="00721A4F"/>
    <w:rsid w:val="00721A7A"/>
    <w:rsid w:val="00721ADA"/>
    <w:rsid w:val="00721DB4"/>
    <w:rsid w:val="00721DF7"/>
    <w:rsid w:val="00721E2D"/>
    <w:rsid w:val="00721EFF"/>
    <w:rsid w:val="00722182"/>
    <w:rsid w:val="0072225A"/>
    <w:rsid w:val="0072236F"/>
    <w:rsid w:val="00722408"/>
    <w:rsid w:val="007224CF"/>
    <w:rsid w:val="007224D7"/>
    <w:rsid w:val="0072252F"/>
    <w:rsid w:val="0072256B"/>
    <w:rsid w:val="007225A2"/>
    <w:rsid w:val="007225E5"/>
    <w:rsid w:val="00722624"/>
    <w:rsid w:val="00722634"/>
    <w:rsid w:val="007226F1"/>
    <w:rsid w:val="007227B4"/>
    <w:rsid w:val="007228AB"/>
    <w:rsid w:val="007228D6"/>
    <w:rsid w:val="0072295D"/>
    <w:rsid w:val="00722B45"/>
    <w:rsid w:val="00722B98"/>
    <w:rsid w:val="00722C9C"/>
    <w:rsid w:val="00722CC0"/>
    <w:rsid w:val="00722D94"/>
    <w:rsid w:val="00722F70"/>
    <w:rsid w:val="007230FA"/>
    <w:rsid w:val="00723180"/>
    <w:rsid w:val="00723215"/>
    <w:rsid w:val="0072327C"/>
    <w:rsid w:val="007233EC"/>
    <w:rsid w:val="00723566"/>
    <w:rsid w:val="007235B3"/>
    <w:rsid w:val="0072360F"/>
    <w:rsid w:val="00723B6B"/>
    <w:rsid w:val="00723CDC"/>
    <w:rsid w:val="00723EA9"/>
    <w:rsid w:val="00723FAD"/>
    <w:rsid w:val="00724005"/>
    <w:rsid w:val="00724048"/>
    <w:rsid w:val="0072420D"/>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C5E"/>
    <w:rsid w:val="00725CA6"/>
    <w:rsid w:val="00725E60"/>
    <w:rsid w:val="00725EA7"/>
    <w:rsid w:val="00725F34"/>
    <w:rsid w:val="00726255"/>
    <w:rsid w:val="0072645D"/>
    <w:rsid w:val="00726816"/>
    <w:rsid w:val="00726864"/>
    <w:rsid w:val="007268FC"/>
    <w:rsid w:val="007269DF"/>
    <w:rsid w:val="00726A57"/>
    <w:rsid w:val="00726A99"/>
    <w:rsid w:val="00726D35"/>
    <w:rsid w:val="00726D44"/>
    <w:rsid w:val="00727001"/>
    <w:rsid w:val="0072704A"/>
    <w:rsid w:val="00727078"/>
    <w:rsid w:val="007270B0"/>
    <w:rsid w:val="007270BA"/>
    <w:rsid w:val="0072712C"/>
    <w:rsid w:val="0072763E"/>
    <w:rsid w:val="007276A8"/>
    <w:rsid w:val="007277DA"/>
    <w:rsid w:val="00727829"/>
    <w:rsid w:val="0072782B"/>
    <w:rsid w:val="007278AB"/>
    <w:rsid w:val="00727963"/>
    <w:rsid w:val="00727D12"/>
    <w:rsid w:val="00727D7B"/>
    <w:rsid w:val="00727E01"/>
    <w:rsid w:val="00727E22"/>
    <w:rsid w:val="00727E28"/>
    <w:rsid w:val="0073021B"/>
    <w:rsid w:val="0073043C"/>
    <w:rsid w:val="0073053F"/>
    <w:rsid w:val="007305B1"/>
    <w:rsid w:val="007305CE"/>
    <w:rsid w:val="00730684"/>
    <w:rsid w:val="00730B18"/>
    <w:rsid w:val="00730BF8"/>
    <w:rsid w:val="00730EAC"/>
    <w:rsid w:val="0073101C"/>
    <w:rsid w:val="0073107E"/>
    <w:rsid w:val="00731210"/>
    <w:rsid w:val="007313D1"/>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61"/>
    <w:rsid w:val="00732C0D"/>
    <w:rsid w:val="00732C3A"/>
    <w:rsid w:val="00732F95"/>
    <w:rsid w:val="00732FE9"/>
    <w:rsid w:val="00733102"/>
    <w:rsid w:val="00733228"/>
    <w:rsid w:val="007333CF"/>
    <w:rsid w:val="0073352B"/>
    <w:rsid w:val="007336CF"/>
    <w:rsid w:val="00733734"/>
    <w:rsid w:val="00733794"/>
    <w:rsid w:val="007337A7"/>
    <w:rsid w:val="00733AE0"/>
    <w:rsid w:val="00733E15"/>
    <w:rsid w:val="00733E26"/>
    <w:rsid w:val="00733E9E"/>
    <w:rsid w:val="00733EC7"/>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94"/>
    <w:rsid w:val="0073591B"/>
    <w:rsid w:val="00735959"/>
    <w:rsid w:val="00735B93"/>
    <w:rsid w:val="00735C38"/>
    <w:rsid w:val="00735C73"/>
    <w:rsid w:val="00735C84"/>
    <w:rsid w:val="00735CAC"/>
    <w:rsid w:val="00735E6E"/>
    <w:rsid w:val="007361E0"/>
    <w:rsid w:val="0073630F"/>
    <w:rsid w:val="00736500"/>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24B"/>
    <w:rsid w:val="007403B9"/>
    <w:rsid w:val="007403E0"/>
    <w:rsid w:val="0074043A"/>
    <w:rsid w:val="007404BB"/>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99"/>
    <w:rsid w:val="007449BF"/>
    <w:rsid w:val="00744C37"/>
    <w:rsid w:val="007450D6"/>
    <w:rsid w:val="007450E3"/>
    <w:rsid w:val="0074514A"/>
    <w:rsid w:val="007451CF"/>
    <w:rsid w:val="007451D7"/>
    <w:rsid w:val="00745524"/>
    <w:rsid w:val="00745552"/>
    <w:rsid w:val="00745641"/>
    <w:rsid w:val="007456C0"/>
    <w:rsid w:val="0074584F"/>
    <w:rsid w:val="00745853"/>
    <w:rsid w:val="00745886"/>
    <w:rsid w:val="00745A47"/>
    <w:rsid w:val="00745A96"/>
    <w:rsid w:val="00745CE2"/>
    <w:rsid w:val="00745D8A"/>
    <w:rsid w:val="00745E3E"/>
    <w:rsid w:val="00745EA9"/>
    <w:rsid w:val="00745ED2"/>
    <w:rsid w:val="0074602C"/>
    <w:rsid w:val="00746067"/>
    <w:rsid w:val="0074607C"/>
    <w:rsid w:val="007460C6"/>
    <w:rsid w:val="00746105"/>
    <w:rsid w:val="0074632B"/>
    <w:rsid w:val="00746452"/>
    <w:rsid w:val="007464C3"/>
    <w:rsid w:val="007466D6"/>
    <w:rsid w:val="0074685D"/>
    <w:rsid w:val="007468D4"/>
    <w:rsid w:val="00746950"/>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81"/>
    <w:rsid w:val="00750121"/>
    <w:rsid w:val="00750270"/>
    <w:rsid w:val="00750298"/>
    <w:rsid w:val="007502B9"/>
    <w:rsid w:val="00750338"/>
    <w:rsid w:val="007503C2"/>
    <w:rsid w:val="00750463"/>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25B"/>
    <w:rsid w:val="00751394"/>
    <w:rsid w:val="0075143B"/>
    <w:rsid w:val="007514EE"/>
    <w:rsid w:val="0075156C"/>
    <w:rsid w:val="0075166E"/>
    <w:rsid w:val="007516B3"/>
    <w:rsid w:val="0075171C"/>
    <w:rsid w:val="007518A1"/>
    <w:rsid w:val="007518B3"/>
    <w:rsid w:val="007519FC"/>
    <w:rsid w:val="00751A57"/>
    <w:rsid w:val="00751B18"/>
    <w:rsid w:val="00751B91"/>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5C7"/>
    <w:rsid w:val="0075360C"/>
    <w:rsid w:val="00753682"/>
    <w:rsid w:val="007537F2"/>
    <w:rsid w:val="00753845"/>
    <w:rsid w:val="007538CB"/>
    <w:rsid w:val="007538E2"/>
    <w:rsid w:val="007538EA"/>
    <w:rsid w:val="0075393B"/>
    <w:rsid w:val="00753A46"/>
    <w:rsid w:val="00753A74"/>
    <w:rsid w:val="00753AE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47"/>
    <w:rsid w:val="00755B51"/>
    <w:rsid w:val="00755B54"/>
    <w:rsid w:val="00755B80"/>
    <w:rsid w:val="00755CBE"/>
    <w:rsid w:val="00755D27"/>
    <w:rsid w:val="00755EE5"/>
    <w:rsid w:val="007561C8"/>
    <w:rsid w:val="0075620E"/>
    <w:rsid w:val="007562E8"/>
    <w:rsid w:val="0075637A"/>
    <w:rsid w:val="00756416"/>
    <w:rsid w:val="0075642B"/>
    <w:rsid w:val="00756432"/>
    <w:rsid w:val="0075647E"/>
    <w:rsid w:val="0075648D"/>
    <w:rsid w:val="007567D4"/>
    <w:rsid w:val="007567E7"/>
    <w:rsid w:val="00756925"/>
    <w:rsid w:val="0075692F"/>
    <w:rsid w:val="00756975"/>
    <w:rsid w:val="007569B1"/>
    <w:rsid w:val="007569B5"/>
    <w:rsid w:val="00756A41"/>
    <w:rsid w:val="00756C86"/>
    <w:rsid w:val="00756D9B"/>
    <w:rsid w:val="00756FD2"/>
    <w:rsid w:val="00757148"/>
    <w:rsid w:val="0075720F"/>
    <w:rsid w:val="0075721D"/>
    <w:rsid w:val="007572BA"/>
    <w:rsid w:val="007573B8"/>
    <w:rsid w:val="0075740E"/>
    <w:rsid w:val="007575A3"/>
    <w:rsid w:val="007575B3"/>
    <w:rsid w:val="007575C8"/>
    <w:rsid w:val="00757785"/>
    <w:rsid w:val="007578B6"/>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3EF"/>
    <w:rsid w:val="00763453"/>
    <w:rsid w:val="007634D0"/>
    <w:rsid w:val="007636AE"/>
    <w:rsid w:val="007636B7"/>
    <w:rsid w:val="007636DA"/>
    <w:rsid w:val="0076373B"/>
    <w:rsid w:val="0076378E"/>
    <w:rsid w:val="007639A8"/>
    <w:rsid w:val="007639BC"/>
    <w:rsid w:val="00763C83"/>
    <w:rsid w:val="00763FAF"/>
    <w:rsid w:val="00763FC5"/>
    <w:rsid w:val="00763FC6"/>
    <w:rsid w:val="00764029"/>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F47"/>
    <w:rsid w:val="00764F84"/>
    <w:rsid w:val="0076503A"/>
    <w:rsid w:val="0076508E"/>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931"/>
    <w:rsid w:val="00766958"/>
    <w:rsid w:val="00766999"/>
    <w:rsid w:val="00766ADA"/>
    <w:rsid w:val="00766C26"/>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670"/>
    <w:rsid w:val="00775674"/>
    <w:rsid w:val="007756E0"/>
    <w:rsid w:val="007757C7"/>
    <w:rsid w:val="007757C8"/>
    <w:rsid w:val="00775827"/>
    <w:rsid w:val="00775C02"/>
    <w:rsid w:val="00775F64"/>
    <w:rsid w:val="007760B9"/>
    <w:rsid w:val="007760C7"/>
    <w:rsid w:val="007760E2"/>
    <w:rsid w:val="00776172"/>
    <w:rsid w:val="0077645D"/>
    <w:rsid w:val="007766D8"/>
    <w:rsid w:val="007766F4"/>
    <w:rsid w:val="0077671B"/>
    <w:rsid w:val="007767DA"/>
    <w:rsid w:val="007767E5"/>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685"/>
    <w:rsid w:val="007776A4"/>
    <w:rsid w:val="007776DB"/>
    <w:rsid w:val="00777AB7"/>
    <w:rsid w:val="00777CFD"/>
    <w:rsid w:val="00777D5D"/>
    <w:rsid w:val="00777DE2"/>
    <w:rsid w:val="00777ED1"/>
    <w:rsid w:val="00777F80"/>
    <w:rsid w:val="007803D5"/>
    <w:rsid w:val="0078043F"/>
    <w:rsid w:val="00780445"/>
    <w:rsid w:val="007804E1"/>
    <w:rsid w:val="00780539"/>
    <w:rsid w:val="00780632"/>
    <w:rsid w:val="0078077E"/>
    <w:rsid w:val="00780888"/>
    <w:rsid w:val="00780913"/>
    <w:rsid w:val="007809B4"/>
    <w:rsid w:val="00780A06"/>
    <w:rsid w:val="00780ABF"/>
    <w:rsid w:val="00780AD7"/>
    <w:rsid w:val="00780BC8"/>
    <w:rsid w:val="00780CD5"/>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204"/>
    <w:rsid w:val="00782279"/>
    <w:rsid w:val="0078227F"/>
    <w:rsid w:val="007822CF"/>
    <w:rsid w:val="0078235F"/>
    <w:rsid w:val="00782364"/>
    <w:rsid w:val="007824F1"/>
    <w:rsid w:val="007824F9"/>
    <w:rsid w:val="007826EE"/>
    <w:rsid w:val="0078272F"/>
    <w:rsid w:val="007827AE"/>
    <w:rsid w:val="007828AF"/>
    <w:rsid w:val="0078299D"/>
    <w:rsid w:val="00782A99"/>
    <w:rsid w:val="00782C2A"/>
    <w:rsid w:val="00782CAD"/>
    <w:rsid w:val="00782CCF"/>
    <w:rsid w:val="00782CF5"/>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5B"/>
    <w:rsid w:val="00784712"/>
    <w:rsid w:val="00784A8D"/>
    <w:rsid w:val="00784B01"/>
    <w:rsid w:val="00784EA8"/>
    <w:rsid w:val="00784EBA"/>
    <w:rsid w:val="00784F24"/>
    <w:rsid w:val="00784F41"/>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E1"/>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879D7"/>
    <w:rsid w:val="00787BC3"/>
    <w:rsid w:val="0079001C"/>
    <w:rsid w:val="00790037"/>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B0"/>
    <w:rsid w:val="0079343B"/>
    <w:rsid w:val="00793495"/>
    <w:rsid w:val="00793554"/>
    <w:rsid w:val="00793575"/>
    <w:rsid w:val="00793601"/>
    <w:rsid w:val="00793668"/>
    <w:rsid w:val="0079373E"/>
    <w:rsid w:val="007937FE"/>
    <w:rsid w:val="00793935"/>
    <w:rsid w:val="00793968"/>
    <w:rsid w:val="00793AB4"/>
    <w:rsid w:val="00793B77"/>
    <w:rsid w:val="00793BA2"/>
    <w:rsid w:val="00793BC7"/>
    <w:rsid w:val="00793CDD"/>
    <w:rsid w:val="00793E8D"/>
    <w:rsid w:val="00793F00"/>
    <w:rsid w:val="007941AB"/>
    <w:rsid w:val="0079423A"/>
    <w:rsid w:val="0079423B"/>
    <w:rsid w:val="007942FA"/>
    <w:rsid w:val="00794346"/>
    <w:rsid w:val="00794565"/>
    <w:rsid w:val="0079473F"/>
    <w:rsid w:val="00794746"/>
    <w:rsid w:val="00794A6E"/>
    <w:rsid w:val="007950D6"/>
    <w:rsid w:val="007951B3"/>
    <w:rsid w:val="007952E4"/>
    <w:rsid w:val="0079534C"/>
    <w:rsid w:val="0079543C"/>
    <w:rsid w:val="00795507"/>
    <w:rsid w:val="00795630"/>
    <w:rsid w:val="00795879"/>
    <w:rsid w:val="007959FA"/>
    <w:rsid w:val="007959FB"/>
    <w:rsid w:val="00795AD8"/>
    <w:rsid w:val="00795C7F"/>
    <w:rsid w:val="00795CC9"/>
    <w:rsid w:val="00795EFE"/>
    <w:rsid w:val="00795F03"/>
    <w:rsid w:val="00795F98"/>
    <w:rsid w:val="00796291"/>
    <w:rsid w:val="007962E9"/>
    <w:rsid w:val="00796421"/>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F5"/>
    <w:rsid w:val="007970FE"/>
    <w:rsid w:val="007971A1"/>
    <w:rsid w:val="007971BE"/>
    <w:rsid w:val="007971F6"/>
    <w:rsid w:val="007973C2"/>
    <w:rsid w:val="0079748F"/>
    <w:rsid w:val="007975A0"/>
    <w:rsid w:val="007975A2"/>
    <w:rsid w:val="0079765C"/>
    <w:rsid w:val="00797861"/>
    <w:rsid w:val="007979FE"/>
    <w:rsid w:val="00797C04"/>
    <w:rsid w:val="00797D22"/>
    <w:rsid w:val="00797F5D"/>
    <w:rsid w:val="00797F6D"/>
    <w:rsid w:val="00797FEF"/>
    <w:rsid w:val="007A008C"/>
    <w:rsid w:val="007A0173"/>
    <w:rsid w:val="007A0186"/>
    <w:rsid w:val="007A0257"/>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8"/>
    <w:rsid w:val="007A1D55"/>
    <w:rsid w:val="007A1F13"/>
    <w:rsid w:val="007A1F6B"/>
    <w:rsid w:val="007A1F94"/>
    <w:rsid w:val="007A2034"/>
    <w:rsid w:val="007A2109"/>
    <w:rsid w:val="007A22A1"/>
    <w:rsid w:val="007A22F1"/>
    <w:rsid w:val="007A22F5"/>
    <w:rsid w:val="007A22FE"/>
    <w:rsid w:val="007A24CE"/>
    <w:rsid w:val="007A263F"/>
    <w:rsid w:val="007A27F1"/>
    <w:rsid w:val="007A2946"/>
    <w:rsid w:val="007A29CD"/>
    <w:rsid w:val="007A2A52"/>
    <w:rsid w:val="007A2D13"/>
    <w:rsid w:val="007A2DA4"/>
    <w:rsid w:val="007A2DB3"/>
    <w:rsid w:val="007A2ECE"/>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6A"/>
    <w:rsid w:val="007A41FD"/>
    <w:rsid w:val="007A4228"/>
    <w:rsid w:val="007A42E6"/>
    <w:rsid w:val="007A42EE"/>
    <w:rsid w:val="007A43A4"/>
    <w:rsid w:val="007A4422"/>
    <w:rsid w:val="007A4729"/>
    <w:rsid w:val="007A478D"/>
    <w:rsid w:val="007A49B1"/>
    <w:rsid w:val="007A4A91"/>
    <w:rsid w:val="007A4E87"/>
    <w:rsid w:val="007A4ED1"/>
    <w:rsid w:val="007A4F06"/>
    <w:rsid w:val="007A4F6C"/>
    <w:rsid w:val="007A4F91"/>
    <w:rsid w:val="007A519E"/>
    <w:rsid w:val="007A53BC"/>
    <w:rsid w:val="007A5428"/>
    <w:rsid w:val="007A543C"/>
    <w:rsid w:val="007A547A"/>
    <w:rsid w:val="007A5553"/>
    <w:rsid w:val="007A5775"/>
    <w:rsid w:val="007A58C5"/>
    <w:rsid w:val="007A5953"/>
    <w:rsid w:val="007A59AE"/>
    <w:rsid w:val="007A59DD"/>
    <w:rsid w:val="007A5A8B"/>
    <w:rsid w:val="007A5F1C"/>
    <w:rsid w:val="007A5FBF"/>
    <w:rsid w:val="007A5FC0"/>
    <w:rsid w:val="007A64F0"/>
    <w:rsid w:val="007A650E"/>
    <w:rsid w:val="007A652F"/>
    <w:rsid w:val="007A6599"/>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8B5"/>
    <w:rsid w:val="007A791A"/>
    <w:rsid w:val="007A7A52"/>
    <w:rsid w:val="007A7A74"/>
    <w:rsid w:val="007A7B92"/>
    <w:rsid w:val="007A7CBC"/>
    <w:rsid w:val="007A7CFE"/>
    <w:rsid w:val="007A7D24"/>
    <w:rsid w:val="007A7EA3"/>
    <w:rsid w:val="007A7EB1"/>
    <w:rsid w:val="007A7F27"/>
    <w:rsid w:val="007A7F41"/>
    <w:rsid w:val="007A7FE4"/>
    <w:rsid w:val="007B0011"/>
    <w:rsid w:val="007B00B6"/>
    <w:rsid w:val="007B0271"/>
    <w:rsid w:val="007B0444"/>
    <w:rsid w:val="007B06FB"/>
    <w:rsid w:val="007B0762"/>
    <w:rsid w:val="007B0A12"/>
    <w:rsid w:val="007B0B17"/>
    <w:rsid w:val="007B0CEF"/>
    <w:rsid w:val="007B0D0A"/>
    <w:rsid w:val="007B0D60"/>
    <w:rsid w:val="007B0F12"/>
    <w:rsid w:val="007B1004"/>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D1"/>
    <w:rsid w:val="007B2F1D"/>
    <w:rsid w:val="007B2FBF"/>
    <w:rsid w:val="007B30A3"/>
    <w:rsid w:val="007B3199"/>
    <w:rsid w:val="007B31B6"/>
    <w:rsid w:val="007B3210"/>
    <w:rsid w:val="007B3376"/>
    <w:rsid w:val="007B3501"/>
    <w:rsid w:val="007B3593"/>
    <w:rsid w:val="007B3781"/>
    <w:rsid w:val="007B37CC"/>
    <w:rsid w:val="007B3A27"/>
    <w:rsid w:val="007B3B57"/>
    <w:rsid w:val="007B3C97"/>
    <w:rsid w:val="007B3CF1"/>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E9A"/>
    <w:rsid w:val="007B5EC3"/>
    <w:rsid w:val="007B5EEA"/>
    <w:rsid w:val="007B60D6"/>
    <w:rsid w:val="007B61E6"/>
    <w:rsid w:val="007B642E"/>
    <w:rsid w:val="007B6447"/>
    <w:rsid w:val="007B64BB"/>
    <w:rsid w:val="007B663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DD"/>
    <w:rsid w:val="007C02F6"/>
    <w:rsid w:val="007C031F"/>
    <w:rsid w:val="007C037C"/>
    <w:rsid w:val="007C03F4"/>
    <w:rsid w:val="007C0548"/>
    <w:rsid w:val="007C0584"/>
    <w:rsid w:val="007C058D"/>
    <w:rsid w:val="007C067A"/>
    <w:rsid w:val="007C0712"/>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F37"/>
    <w:rsid w:val="007C2074"/>
    <w:rsid w:val="007C2176"/>
    <w:rsid w:val="007C22F7"/>
    <w:rsid w:val="007C2341"/>
    <w:rsid w:val="007C23CA"/>
    <w:rsid w:val="007C2519"/>
    <w:rsid w:val="007C259E"/>
    <w:rsid w:val="007C2654"/>
    <w:rsid w:val="007C269A"/>
    <w:rsid w:val="007C2749"/>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CB"/>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8"/>
    <w:rsid w:val="007C4401"/>
    <w:rsid w:val="007C442B"/>
    <w:rsid w:val="007C4496"/>
    <w:rsid w:val="007C4534"/>
    <w:rsid w:val="007C4551"/>
    <w:rsid w:val="007C4552"/>
    <w:rsid w:val="007C459B"/>
    <w:rsid w:val="007C4637"/>
    <w:rsid w:val="007C46C9"/>
    <w:rsid w:val="007C47C3"/>
    <w:rsid w:val="007C4A21"/>
    <w:rsid w:val="007C4B9B"/>
    <w:rsid w:val="007C4EF8"/>
    <w:rsid w:val="007C50BB"/>
    <w:rsid w:val="007C5297"/>
    <w:rsid w:val="007C52BC"/>
    <w:rsid w:val="007C549E"/>
    <w:rsid w:val="007C5594"/>
    <w:rsid w:val="007C5647"/>
    <w:rsid w:val="007C5727"/>
    <w:rsid w:val="007C588F"/>
    <w:rsid w:val="007C59D5"/>
    <w:rsid w:val="007C5D33"/>
    <w:rsid w:val="007C5F5F"/>
    <w:rsid w:val="007C62BB"/>
    <w:rsid w:val="007C630A"/>
    <w:rsid w:val="007C64FE"/>
    <w:rsid w:val="007C6577"/>
    <w:rsid w:val="007C670D"/>
    <w:rsid w:val="007C67C7"/>
    <w:rsid w:val="007C6907"/>
    <w:rsid w:val="007C6B4E"/>
    <w:rsid w:val="007C6B6E"/>
    <w:rsid w:val="007C6CA8"/>
    <w:rsid w:val="007C6CB6"/>
    <w:rsid w:val="007C6F08"/>
    <w:rsid w:val="007C708A"/>
    <w:rsid w:val="007C71F4"/>
    <w:rsid w:val="007C72DD"/>
    <w:rsid w:val="007C73B9"/>
    <w:rsid w:val="007C75DA"/>
    <w:rsid w:val="007C7637"/>
    <w:rsid w:val="007C7754"/>
    <w:rsid w:val="007C7956"/>
    <w:rsid w:val="007C79F2"/>
    <w:rsid w:val="007C7AA8"/>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A88"/>
    <w:rsid w:val="007D0AAC"/>
    <w:rsid w:val="007D0BC1"/>
    <w:rsid w:val="007D0C18"/>
    <w:rsid w:val="007D0D55"/>
    <w:rsid w:val="007D0E0B"/>
    <w:rsid w:val="007D0FB6"/>
    <w:rsid w:val="007D10A1"/>
    <w:rsid w:val="007D131D"/>
    <w:rsid w:val="007D13C4"/>
    <w:rsid w:val="007D1545"/>
    <w:rsid w:val="007D158B"/>
    <w:rsid w:val="007D1734"/>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8C"/>
    <w:rsid w:val="007D32EE"/>
    <w:rsid w:val="007D33E3"/>
    <w:rsid w:val="007D3431"/>
    <w:rsid w:val="007D350F"/>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D24"/>
    <w:rsid w:val="007D3D63"/>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F0"/>
    <w:rsid w:val="007D4FB2"/>
    <w:rsid w:val="007D505F"/>
    <w:rsid w:val="007D515E"/>
    <w:rsid w:val="007D5179"/>
    <w:rsid w:val="007D51EC"/>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4A"/>
    <w:rsid w:val="007D6A70"/>
    <w:rsid w:val="007D6AE8"/>
    <w:rsid w:val="007D6B8B"/>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E0120"/>
    <w:rsid w:val="007E01C6"/>
    <w:rsid w:val="007E01F2"/>
    <w:rsid w:val="007E02C9"/>
    <w:rsid w:val="007E0524"/>
    <w:rsid w:val="007E05BE"/>
    <w:rsid w:val="007E07C8"/>
    <w:rsid w:val="007E07C9"/>
    <w:rsid w:val="007E07DC"/>
    <w:rsid w:val="007E08CF"/>
    <w:rsid w:val="007E0963"/>
    <w:rsid w:val="007E0AA9"/>
    <w:rsid w:val="007E0BE8"/>
    <w:rsid w:val="007E0D49"/>
    <w:rsid w:val="007E0E27"/>
    <w:rsid w:val="007E0FAC"/>
    <w:rsid w:val="007E0FEA"/>
    <w:rsid w:val="007E1026"/>
    <w:rsid w:val="007E108E"/>
    <w:rsid w:val="007E1363"/>
    <w:rsid w:val="007E13EE"/>
    <w:rsid w:val="007E150E"/>
    <w:rsid w:val="007E1557"/>
    <w:rsid w:val="007E15B2"/>
    <w:rsid w:val="007E15ED"/>
    <w:rsid w:val="007E1635"/>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86E"/>
    <w:rsid w:val="007E28E9"/>
    <w:rsid w:val="007E2A0F"/>
    <w:rsid w:val="007E2A9D"/>
    <w:rsid w:val="007E2B01"/>
    <w:rsid w:val="007E2C32"/>
    <w:rsid w:val="007E2CE7"/>
    <w:rsid w:val="007E2D2E"/>
    <w:rsid w:val="007E2D8A"/>
    <w:rsid w:val="007E2DED"/>
    <w:rsid w:val="007E2E47"/>
    <w:rsid w:val="007E2EA7"/>
    <w:rsid w:val="007E30F7"/>
    <w:rsid w:val="007E321C"/>
    <w:rsid w:val="007E326B"/>
    <w:rsid w:val="007E32C5"/>
    <w:rsid w:val="007E3309"/>
    <w:rsid w:val="007E35A5"/>
    <w:rsid w:val="007E35A8"/>
    <w:rsid w:val="007E365E"/>
    <w:rsid w:val="007E3928"/>
    <w:rsid w:val="007E39B6"/>
    <w:rsid w:val="007E3A9B"/>
    <w:rsid w:val="007E3B7D"/>
    <w:rsid w:val="007E3B89"/>
    <w:rsid w:val="007E3D8F"/>
    <w:rsid w:val="007E3D9B"/>
    <w:rsid w:val="007E3E9C"/>
    <w:rsid w:val="007E4153"/>
    <w:rsid w:val="007E4229"/>
    <w:rsid w:val="007E42BE"/>
    <w:rsid w:val="007E4476"/>
    <w:rsid w:val="007E4658"/>
    <w:rsid w:val="007E4972"/>
    <w:rsid w:val="007E4B58"/>
    <w:rsid w:val="007E4D01"/>
    <w:rsid w:val="007E4D6F"/>
    <w:rsid w:val="007E4E66"/>
    <w:rsid w:val="007E4EEF"/>
    <w:rsid w:val="007E4FE5"/>
    <w:rsid w:val="007E5189"/>
    <w:rsid w:val="007E52B4"/>
    <w:rsid w:val="007E5324"/>
    <w:rsid w:val="007E53E3"/>
    <w:rsid w:val="007E54DA"/>
    <w:rsid w:val="007E559F"/>
    <w:rsid w:val="007E5622"/>
    <w:rsid w:val="007E5864"/>
    <w:rsid w:val="007E587C"/>
    <w:rsid w:val="007E5AD9"/>
    <w:rsid w:val="007E5B14"/>
    <w:rsid w:val="007E5C33"/>
    <w:rsid w:val="007E5C6A"/>
    <w:rsid w:val="007E5D75"/>
    <w:rsid w:val="007E5E32"/>
    <w:rsid w:val="007E5FFD"/>
    <w:rsid w:val="007E601A"/>
    <w:rsid w:val="007E60B3"/>
    <w:rsid w:val="007E61B2"/>
    <w:rsid w:val="007E62B0"/>
    <w:rsid w:val="007E62B8"/>
    <w:rsid w:val="007E630D"/>
    <w:rsid w:val="007E64C1"/>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4A"/>
    <w:rsid w:val="007E7A66"/>
    <w:rsid w:val="007E7A93"/>
    <w:rsid w:val="007E7E6D"/>
    <w:rsid w:val="007E7E99"/>
    <w:rsid w:val="007F03E4"/>
    <w:rsid w:val="007F05EE"/>
    <w:rsid w:val="007F0748"/>
    <w:rsid w:val="007F07CD"/>
    <w:rsid w:val="007F0916"/>
    <w:rsid w:val="007F09F9"/>
    <w:rsid w:val="007F0AA4"/>
    <w:rsid w:val="007F0ADF"/>
    <w:rsid w:val="007F0B7A"/>
    <w:rsid w:val="007F0BC6"/>
    <w:rsid w:val="007F100D"/>
    <w:rsid w:val="007F10E4"/>
    <w:rsid w:val="007F1164"/>
    <w:rsid w:val="007F11AC"/>
    <w:rsid w:val="007F1227"/>
    <w:rsid w:val="007F1344"/>
    <w:rsid w:val="007F1460"/>
    <w:rsid w:val="007F17C5"/>
    <w:rsid w:val="007F185D"/>
    <w:rsid w:val="007F18C2"/>
    <w:rsid w:val="007F18CF"/>
    <w:rsid w:val="007F197C"/>
    <w:rsid w:val="007F1999"/>
    <w:rsid w:val="007F1A56"/>
    <w:rsid w:val="007F1B19"/>
    <w:rsid w:val="007F1C23"/>
    <w:rsid w:val="007F1E42"/>
    <w:rsid w:val="007F1F17"/>
    <w:rsid w:val="007F2150"/>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311C"/>
    <w:rsid w:val="007F3559"/>
    <w:rsid w:val="007F3606"/>
    <w:rsid w:val="007F361D"/>
    <w:rsid w:val="007F388C"/>
    <w:rsid w:val="007F38F7"/>
    <w:rsid w:val="007F3948"/>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A4"/>
    <w:rsid w:val="007F46A9"/>
    <w:rsid w:val="007F495B"/>
    <w:rsid w:val="007F4A11"/>
    <w:rsid w:val="007F4A30"/>
    <w:rsid w:val="007F4AC3"/>
    <w:rsid w:val="007F4ACD"/>
    <w:rsid w:val="007F4BB8"/>
    <w:rsid w:val="007F4BBE"/>
    <w:rsid w:val="007F4C76"/>
    <w:rsid w:val="007F4D37"/>
    <w:rsid w:val="007F4EAD"/>
    <w:rsid w:val="007F4FD7"/>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AB"/>
    <w:rsid w:val="007F7105"/>
    <w:rsid w:val="007F725D"/>
    <w:rsid w:val="007F732D"/>
    <w:rsid w:val="007F7395"/>
    <w:rsid w:val="007F73B6"/>
    <w:rsid w:val="007F741A"/>
    <w:rsid w:val="007F7519"/>
    <w:rsid w:val="007F752C"/>
    <w:rsid w:val="007F77D3"/>
    <w:rsid w:val="007F7A88"/>
    <w:rsid w:val="007F7ACC"/>
    <w:rsid w:val="007F7B85"/>
    <w:rsid w:val="007F7BE0"/>
    <w:rsid w:val="007F7C25"/>
    <w:rsid w:val="007F7C37"/>
    <w:rsid w:val="007F7D49"/>
    <w:rsid w:val="007F7DB9"/>
    <w:rsid w:val="007F7E03"/>
    <w:rsid w:val="007F7E96"/>
    <w:rsid w:val="007F7F39"/>
    <w:rsid w:val="007F7F6E"/>
    <w:rsid w:val="0080018E"/>
    <w:rsid w:val="00800232"/>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E38"/>
    <w:rsid w:val="00803ED7"/>
    <w:rsid w:val="008040E1"/>
    <w:rsid w:val="008041F5"/>
    <w:rsid w:val="008045E1"/>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912"/>
    <w:rsid w:val="0080796B"/>
    <w:rsid w:val="00807989"/>
    <w:rsid w:val="00807BF7"/>
    <w:rsid w:val="00807C79"/>
    <w:rsid w:val="00807D4D"/>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D7"/>
    <w:rsid w:val="008120B9"/>
    <w:rsid w:val="00812101"/>
    <w:rsid w:val="00812163"/>
    <w:rsid w:val="008121E5"/>
    <w:rsid w:val="00812462"/>
    <w:rsid w:val="008125FA"/>
    <w:rsid w:val="00812671"/>
    <w:rsid w:val="0081272C"/>
    <w:rsid w:val="008127C2"/>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B0"/>
    <w:rsid w:val="008170DC"/>
    <w:rsid w:val="00817426"/>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F2"/>
    <w:rsid w:val="00823543"/>
    <w:rsid w:val="00823553"/>
    <w:rsid w:val="00823584"/>
    <w:rsid w:val="008235FA"/>
    <w:rsid w:val="00823822"/>
    <w:rsid w:val="0082382C"/>
    <w:rsid w:val="00823B4B"/>
    <w:rsid w:val="00823DDC"/>
    <w:rsid w:val="00823E68"/>
    <w:rsid w:val="00823F75"/>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786"/>
    <w:rsid w:val="008257B9"/>
    <w:rsid w:val="008257BF"/>
    <w:rsid w:val="00825C0F"/>
    <w:rsid w:val="00825DCD"/>
    <w:rsid w:val="00825E25"/>
    <w:rsid w:val="00825E6F"/>
    <w:rsid w:val="00825F10"/>
    <w:rsid w:val="00825FB2"/>
    <w:rsid w:val="008260B8"/>
    <w:rsid w:val="008261CD"/>
    <w:rsid w:val="008261D7"/>
    <w:rsid w:val="008263B5"/>
    <w:rsid w:val="008264A4"/>
    <w:rsid w:val="00826597"/>
    <w:rsid w:val="008266BF"/>
    <w:rsid w:val="00826752"/>
    <w:rsid w:val="008267A2"/>
    <w:rsid w:val="008267BA"/>
    <w:rsid w:val="008268A0"/>
    <w:rsid w:val="008269AE"/>
    <w:rsid w:val="00826B20"/>
    <w:rsid w:val="00826BA8"/>
    <w:rsid w:val="00826E09"/>
    <w:rsid w:val="00826F74"/>
    <w:rsid w:val="00826F9D"/>
    <w:rsid w:val="00826FBC"/>
    <w:rsid w:val="00826FCE"/>
    <w:rsid w:val="00827017"/>
    <w:rsid w:val="0082701F"/>
    <w:rsid w:val="00827030"/>
    <w:rsid w:val="008270A4"/>
    <w:rsid w:val="0082731D"/>
    <w:rsid w:val="00827380"/>
    <w:rsid w:val="0082741E"/>
    <w:rsid w:val="0082746D"/>
    <w:rsid w:val="008275BE"/>
    <w:rsid w:val="008275EE"/>
    <w:rsid w:val="008276B0"/>
    <w:rsid w:val="00827739"/>
    <w:rsid w:val="00827741"/>
    <w:rsid w:val="0082779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2F"/>
    <w:rsid w:val="008305C1"/>
    <w:rsid w:val="0083074A"/>
    <w:rsid w:val="00830764"/>
    <w:rsid w:val="00830795"/>
    <w:rsid w:val="008307C2"/>
    <w:rsid w:val="008308C0"/>
    <w:rsid w:val="00830C67"/>
    <w:rsid w:val="00830CF0"/>
    <w:rsid w:val="00830E2E"/>
    <w:rsid w:val="00830E83"/>
    <w:rsid w:val="00830F2B"/>
    <w:rsid w:val="00830F78"/>
    <w:rsid w:val="00831013"/>
    <w:rsid w:val="008310B3"/>
    <w:rsid w:val="0083125A"/>
    <w:rsid w:val="008314FF"/>
    <w:rsid w:val="00831534"/>
    <w:rsid w:val="00831538"/>
    <w:rsid w:val="0083157A"/>
    <w:rsid w:val="008315BE"/>
    <w:rsid w:val="0083165B"/>
    <w:rsid w:val="0083183A"/>
    <w:rsid w:val="00831875"/>
    <w:rsid w:val="008318C9"/>
    <w:rsid w:val="008319B3"/>
    <w:rsid w:val="00831B97"/>
    <w:rsid w:val="00831E14"/>
    <w:rsid w:val="00831E62"/>
    <w:rsid w:val="00831F2E"/>
    <w:rsid w:val="00831FAF"/>
    <w:rsid w:val="00832102"/>
    <w:rsid w:val="00832281"/>
    <w:rsid w:val="0083229A"/>
    <w:rsid w:val="00832360"/>
    <w:rsid w:val="0083239F"/>
    <w:rsid w:val="008324A9"/>
    <w:rsid w:val="008325C0"/>
    <w:rsid w:val="00832797"/>
    <w:rsid w:val="008327B9"/>
    <w:rsid w:val="008328AD"/>
    <w:rsid w:val="0083292D"/>
    <w:rsid w:val="00832939"/>
    <w:rsid w:val="00832A1C"/>
    <w:rsid w:val="00832A33"/>
    <w:rsid w:val="00832A3D"/>
    <w:rsid w:val="00832AA0"/>
    <w:rsid w:val="00832B50"/>
    <w:rsid w:val="00832BE9"/>
    <w:rsid w:val="00832C42"/>
    <w:rsid w:val="00832ECD"/>
    <w:rsid w:val="00832EF6"/>
    <w:rsid w:val="00832FCB"/>
    <w:rsid w:val="00833105"/>
    <w:rsid w:val="008331FE"/>
    <w:rsid w:val="008332B7"/>
    <w:rsid w:val="00833518"/>
    <w:rsid w:val="0083353C"/>
    <w:rsid w:val="008338FE"/>
    <w:rsid w:val="00833939"/>
    <w:rsid w:val="0083399F"/>
    <w:rsid w:val="00833C18"/>
    <w:rsid w:val="00833C1F"/>
    <w:rsid w:val="00833D35"/>
    <w:rsid w:val="00833F31"/>
    <w:rsid w:val="00834120"/>
    <w:rsid w:val="00834165"/>
    <w:rsid w:val="00834294"/>
    <w:rsid w:val="008342B2"/>
    <w:rsid w:val="0083447C"/>
    <w:rsid w:val="008345AD"/>
    <w:rsid w:val="008345C2"/>
    <w:rsid w:val="0083460A"/>
    <w:rsid w:val="00834616"/>
    <w:rsid w:val="00834708"/>
    <w:rsid w:val="00834831"/>
    <w:rsid w:val="00834965"/>
    <w:rsid w:val="00834A6A"/>
    <w:rsid w:val="00834A95"/>
    <w:rsid w:val="00834D15"/>
    <w:rsid w:val="00834F94"/>
    <w:rsid w:val="00835012"/>
    <w:rsid w:val="008351C6"/>
    <w:rsid w:val="00835273"/>
    <w:rsid w:val="008353E7"/>
    <w:rsid w:val="0083543E"/>
    <w:rsid w:val="00835561"/>
    <w:rsid w:val="0083559D"/>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E8"/>
    <w:rsid w:val="00837C0F"/>
    <w:rsid w:val="00837D30"/>
    <w:rsid w:val="00837D51"/>
    <w:rsid w:val="00837D58"/>
    <w:rsid w:val="00837DC0"/>
    <w:rsid w:val="00837DD9"/>
    <w:rsid w:val="00837ED0"/>
    <w:rsid w:val="00837F40"/>
    <w:rsid w:val="00837F51"/>
    <w:rsid w:val="00837F69"/>
    <w:rsid w:val="00837FCF"/>
    <w:rsid w:val="00837FD4"/>
    <w:rsid w:val="00840135"/>
    <w:rsid w:val="00840305"/>
    <w:rsid w:val="00840393"/>
    <w:rsid w:val="008403B1"/>
    <w:rsid w:val="0084048F"/>
    <w:rsid w:val="00840659"/>
    <w:rsid w:val="00840869"/>
    <w:rsid w:val="008408E7"/>
    <w:rsid w:val="00840935"/>
    <w:rsid w:val="00840979"/>
    <w:rsid w:val="008409F6"/>
    <w:rsid w:val="00840A3F"/>
    <w:rsid w:val="00840A94"/>
    <w:rsid w:val="00840A9E"/>
    <w:rsid w:val="00840B32"/>
    <w:rsid w:val="00840BEA"/>
    <w:rsid w:val="00840C63"/>
    <w:rsid w:val="00840DB3"/>
    <w:rsid w:val="00840E1A"/>
    <w:rsid w:val="00840E3D"/>
    <w:rsid w:val="00840EE8"/>
    <w:rsid w:val="00840EF0"/>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2D7"/>
    <w:rsid w:val="0084247A"/>
    <w:rsid w:val="008424A5"/>
    <w:rsid w:val="008425F2"/>
    <w:rsid w:val="0084266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C8"/>
    <w:rsid w:val="00843E10"/>
    <w:rsid w:val="00843EAC"/>
    <w:rsid w:val="00843EBA"/>
    <w:rsid w:val="00843FF5"/>
    <w:rsid w:val="00844134"/>
    <w:rsid w:val="00844467"/>
    <w:rsid w:val="008444AF"/>
    <w:rsid w:val="008445D8"/>
    <w:rsid w:val="008446DB"/>
    <w:rsid w:val="008446F1"/>
    <w:rsid w:val="00844848"/>
    <w:rsid w:val="008448C2"/>
    <w:rsid w:val="008449ED"/>
    <w:rsid w:val="00844A6A"/>
    <w:rsid w:val="00844BC1"/>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152"/>
    <w:rsid w:val="00847343"/>
    <w:rsid w:val="008473AD"/>
    <w:rsid w:val="00847443"/>
    <w:rsid w:val="008474CC"/>
    <w:rsid w:val="00847999"/>
    <w:rsid w:val="00847A26"/>
    <w:rsid w:val="00847A33"/>
    <w:rsid w:val="00847A3A"/>
    <w:rsid w:val="00847BFD"/>
    <w:rsid w:val="00847D04"/>
    <w:rsid w:val="00847DF4"/>
    <w:rsid w:val="00847E2D"/>
    <w:rsid w:val="00847E40"/>
    <w:rsid w:val="00847ED8"/>
    <w:rsid w:val="00847EEF"/>
    <w:rsid w:val="00847FA0"/>
    <w:rsid w:val="00850039"/>
    <w:rsid w:val="008500D2"/>
    <w:rsid w:val="0085019E"/>
    <w:rsid w:val="008501EE"/>
    <w:rsid w:val="008502B3"/>
    <w:rsid w:val="008502FC"/>
    <w:rsid w:val="008503BC"/>
    <w:rsid w:val="00850409"/>
    <w:rsid w:val="008505CC"/>
    <w:rsid w:val="008505FB"/>
    <w:rsid w:val="008505FD"/>
    <w:rsid w:val="00850611"/>
    <w:rsid w:val="008507E6"/>
    <w:rsid w:val="00850BEA"/>
    <w:rsid w:val="00850BF1"/>
    <w:rsid w:val="00850E3F"/>
    <w:rsid w:val="00850F5D"/>
    <w:rsid w:val="00850F82"/>
    <w:rsid w:val="00851064"/>
    <w:rsid w:val="008510B0"/>
    <w:rsid w:val="00851178"/>
    <w:rsid w:val="0085135E"/>
    <w:rsid w:val="008514FC"/>
    <w:rsid w:val="00851636"/>
    <w:rsid w:val="00851661"/>
    <w:rsid w:val="00851686"/>
    <w:rsid w:val="00851871"/>
    <w:rsid w:val="00851970"/>
    <w:rsid w:val="008519CF"/>
    <w:rsid w:val="00851B55"/>
    <w:rsid w:val="00851BA8"/>
    <w:rsid w:val="00851BF1"/>
    <w:rsid w:val="00851C50"/>
    <w:rsid w:val="00851CFE"/>
    <w:rsid w:val="00851EDF"/>
    <w:rsid w:val="008520B6"/>
    <w:rsid w:val="0085210A"/>
    <w:rsid w:val="00852156"/>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311C"/>
    <w:rsid w:val="00853128"/>
    <w:rsid w:val="00853162"/>
    <w:rsid w:val="00853172"/>
    <w:rsid w:val="00853183"/>
    <w:rsid w:val="00853339"/>
    <w:rsid w:val="0085334C"/>
    <w:rsid w:val="00853444"/>
    <w:rsid w:val="00853454"/>
    <w:rsid w:val="00853635"/>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A44"/>
    <w:rsid w:val="00855C24"/>
    <w:rsid w:val="00855D72"/>
    <w:rsid w:val="00855E93"/>
    <w:rsid w:val="00855EF2"/>
    <w:rsid w:val="00855FEB"/>
    <w:rsid w:val="00856238"/>
    <w:rsid w:val="0085626E"/>
    <w:rsid w:val="0085634E"/>
    <w:rsid w:val="00856402"/>
    <w:rsid w:val="00856770"/>
    <w:rsid w:val="0085678A"/>
    <w:rsid w:val="008567FA"/>
    <w:rsid w:val="00856947"/>
    <w:rsid w:val="008569F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8E2"/>
    <w:rsid w:val="00863910"/>
    <w:rsid w:val="00863A90"/>
    <w:rsid w:val="00863AE5"/>
    <w:rsid w:val="00863C7C"/>
    <w:rsid w:val="00863DAC"/>
    <w:rsid w:val="00863E0A"/>
    <w:rsid w:val="00863E64"/>
    <w:rsid w:val="00863F09"/>
    <w:rsid w:val="00863F24"/>
    <w:rsid w:val="00863F2E"/>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D70"/>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B8D"/>
    <w:rsid w:val="00865C31"/>
    <w:rsid w:val="00865C4E"/>
    <w:rsid w:val="00865CCB"/>
    <w:rsid w:val="00865CE9"/>
    <w:rsid w:val="00865D85"/>
    <w:rsid w:val="00865E2E"/>
    <w:rsid w:val="00865E7A"/>
    <w:rsid w:val="00865EF5"/>
    <w:rsid w:val="00865F4E"/>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EDD"/>
    <w:rsid w:val="00866F4B"/>
    <w:rsid w:val="00867069"/>
    <w:rsid w:val="008673C7"/>
    <w:rsid w:val="008675D9"/>
    <w:rsid w:val="00867696"/>
    <w:rsid w:val="00867877"/>
    <w:rsid w:val="008678E6"/>
    <w:rsid w:val="008678F2"/>
    <w:rsid w:val="00867B15"/>
    <w:rsid w:val="00867D3B"/>
    <w:rsid w:val="00867D3F"/>
    <w:rsid w:val="00867E86"/>
    <w:rsid w:val="00867EA0"/>
    <w:rsid w:val="00867EA6"/>
    <w:rsid w:val="008700CD"/>
    <w:rsid w:val="0087014C"/>
    <w:rsid w:val="008701A6"/>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A50"/>
    <w:rsid w:val="00872B85"/>
    <w:rsid w:val="00872D3B"/>
    <w:rsid w:val="00872D8B"/>
    <w:rsid w:val="00872DC7"/>
    <w:rsid w:val="00872EBC"/>
    <w:rsid w:val="00872EE3"/>
    <w:rsid w:val="008730C3"/>
    <w:rsid w:val="008731A2"/>
    <w:rsid w:val="008731F4"/>
    <w:rsid w:val="00873239"/>
    <w:rsid w:val="0087330B"/>
    <w:rsid w:val="008733EB"/>
    <w:rsid w:val="008733F1"/>
    <w:rsid w:val="0087345C"/>
    <w:rsid w:val="00873486"/>
    <w:rsid w:val="008736A0"/>
    <w:rsid w:val="00873966"/>
    <w:rsid w:val="00873979"/>
    <w:rsid w:val="008739B1"/>
    <w:rsid w:val="00873BF5"/>
    <w:rsid w:val="00873BFE"/>
    <w:rsid w:val="00873C3D"/>
    <w:rsid w:val="00873C55"/>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CC"/>
    <w:rsid w:val="00876305"/>
    <w:rsid w:val="00876383"/>
    <w:rsid w:val="0087641D"/>
    <w:rsid w:val="00876499"/>
    <w:rsid w:val="008764B1"/>
    <w:rsid w:val="00876686"/>
    <w:rsid w:val="008766A9"/>
    <w:rsid w:val="0087687B"/>
    <w:rsid w:val="00876A4A"/>
    <w:rsid w:val="00876AE9"/>
    <w:rsid w:val="00876B39"/>
    <w:rsid w:val="00876B53"/>
    <w:rsid w:val="00876C1E"/>
    <w:rsid w:val="00876D01"/>
    <w:rsid w:val="00876D09"/>
    <w:rsid w:val="00876DC4"/>
    <w:rsid w:val="00876F54"/>
    <w:rsid w:val="008775AD"/>
    <w:rsid w:val="008776DD"/>
    <w:rsid w:val="0087775C"/>
    <w:rsid w:val="0087786F"/>
    <w:rsid w:val="00877CAD"/>
    <w:rsid w:val="00877CE1"/>
    <w:rsid w:val="00877D71"/>
    <w:rsid w:val="00877EEE"/>
    <w:rsid w:val="00877FFC"/>
    <w:rsid w:val="008800A6"/>
    <w:rsid w:val="0088028C"/>
    <w:rsid w:val="008802A5"/>
    <w:rsid w:val="00880571"/>
    <w:rsid w:val="008805DD"/>
    <w:rsid w:val="00880806"/>
    <w:rsid w:val="0088094E"/>
    <w:rsid w:val="0088099A"/>
    <w:rsid w:val="00880AE2"/>
    <w:rsid w:val="00880B0E"/>
    <w:rsid w:val="00880C42"/>
    <w:rsid w:val="00880D56"/>
    <w:rsid w:val="00880DBF"/>
    <w:rsid w:val="00880ECE"/>
    <w:rsid w:val="00880F84"/>
    <w:rsid w:val="0088100E"/>
    <w:rsid w:val="00881026"/>
    <w:rsid w:val="00881134"/>
    <w:rsid w:val="008813B0"/>
    <w:rsid w:val="008813CB"/>
    <w:rsid w:val="008813E5"/>
    <w:rsid w:val="008814B7"/>
    <w:rsid w:val="0088180E"/>
    <w:rsid w:val="00881860"/>
    <w:rsid w:val="0088189D"/>
    <w:rsid w:val="00881A47"/>
    <w:rsid w:val="00881A50"/>
    <w:rsid w:val="00881ACA"/>
    <w:rsid w:val="00881C6D"/>
    <w:rsid w:val="00881F77"/>
    <w:rsid w:val="00881FD7"/>
    <w:rsid w:val="00882094"/>
    <w:rsid w:val="0088213D"/>
    <w:rsid w:val="0088234C"/>
    <w:rsid w:val="00882398"/>
    <w:rsid w:val="008823AA"/>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A52"/>
    <w:rsid w:val="00883A92"/>
    <w:rsid w:val="00883BDB"/>
    <w:rsid w:val="00883CCC"/>
    <w:rsid w:val="00883E6A"/>
    <w:rsid w:val="0088401C"/>
    <w:rsid w:val="0088407D"/>
    <w:rsid w:val="008840D6"/>
    <w:rsid w:val="00884297"/>
    <w:rsid w:val="00884719"/>
    <w:rsid w:val="0088487D"/>
    <w:rsid w:val="00884891"/>
    <w:rsid w:val="0088498F"/>
    <w:rsid w:val="008849B5"/>
    <w:rsid w:val="00884A08"/>
    <w:rsid w:val="00884B79"/>
    <w:rsid w:val="00884CBA"/>
    <w:rsid w:val="00884D49"/>
    <w:rsid w:val="00884ECA"/>
    <w:rsid w:val="00884F11"/>
    <w:rsid w:val="00884FF3"/>
    <w:rsid w:val="00885027"/>
    <w:rsid w:val="00885075"/>
    <w:rsid w:val="008851BC"/>
    <w:rsid w:val="008851C5"/>
    <w:rsid w:val="00885289"/>
    <w:rsid w:val="00885348"/>
    <w:rsid w:val="008853E9"/>
    <w:rsid w:val="0088565F"/>
    <w:rsid w:val="008856F1"/>
    <w:rsid w:val="0088570F"/>
    <w:rsid w:val="00885761"/>
    <w:rsid w:val="00885827"/>
    <w:rsid w:val="008859A0"/>
    <w:rsid w:val="008859D3"/>
    <w:rsid w:val="008859E0"/>
    <w:rsid w:val="00885C04"/>
    <w:rsid w:val="00885CF8"/>
    <w:rsid w:val="00885F4B"/>
    <w:rsid w:val="00885FB0"/>
    <w:rsid w:val="00886119"/>
    <w:rsid w:val="0088620C"/>
    <w:rsid w:val="00886214"/>
    <w:rsid w:val="008863C2"/>
    <w:rsid w:val="00886419"/>
    <w:rsid w:val="0088667E"/>
    <w:rsid w:val="008867C0"/>
    <w:rsid w:val="008868B1"/>
    <w:rsid w:val="00886AF0"/>
    <w:rsid w:val="00886B37"/>
    <w:rsid w:val="00886E55"/>
    <w:rsid w:val="008870D9"/>
    <w:rsid w:val="008870DE"/>
    <w:rsid w:val="008871A4"/>
    <w:rsid w:val="008871D3"/>
    <w:rsid w:val="008871EB"/>
    <w:rsid w:val="00887431"/>
    <w:rsid w:val="008874A6"/>
    <w:rsid w:val="00887548"/>
    <w:rsid w:val="0088756F"/>
    <w:rsid w:val="008875AC"/>
    <w:rsid w:val="00887606"/>
    <w:rsid w:val="00887728"/>
    <w:rsid w:val="008877C0"/>
    <w:rsid w:val="00887855"/>
    <w:rsid w:val="008879BB"/>
    <w:rsid w:val="00887A2F"/>
    <w:rsid w:val="00887A4A"/>
    <w:rsid w:val="00887B03"/>
    <w:rsid w:val="00887B70"/>
    <w:rsid w:val="00887C70"/>
    <w:rsid w:val="00887DB7"/>
    <w:rsid w:val="00887E6C"/>
    <w:rsid w:val="00887F79"/>
    <w:rsid w:val="00890031"/>
    <w:rsid w:val="008900A1"/>
    <w:rsid w:val="0089034B"/>
    <w:rsid w:val="0089036B"/>
    <w:rsid w:val="00890380"/>
    <w:rsid w:val="008903A6"/>
    <w:rsid w:val="008903F9"/>
    <w:rsid w:val="00890638"/>
    <w:rsid w:val="008907EA"/>
    <w:rsid w:val="0089083B"/>
    <w:rsid w:val="0089084C"/>
    <w:rsid w:val="00890955"/>
    <w:rsid w:val="00890A96"/>
    <w:rsid w:val="00890ABF"/>
    <w:rsid w:val="00890C34"/>
    <w:rsid w:val="00890DFA"/>
    <w:rsid w:val="00890E2D"/>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F3A"/>
    <w:rsid w:val="00891FA6"/>
    <w:rsid w:val="00892083"/>
    <w:rsid w:val="00892163"/>
    <w:rsid w:val="008923C0"/>
    <w:rsid w:val="008924E0"/>
    <w:rsid w:val="0089251A"/>
    <w:rsid w:val="00892537"/>
    <w:rsid w:val="008925D9"/>
    <w:rsid w:val="008925EE"/>
    <w:rsid w:val="0089275C"/>
    <w:rsid w:val="00892808"/>
    <w:rsid w:val="00892877"/>
    <w:rsid w:val="00892A59"/>
    <w:rsid w:val="00892B00"/>
    <w:rsid w:val="00892D96"/>
    <w:rsid w:val="00892D9C"/>
    <w:rsid w:val="00892E68"/>
    <w:rsid w:val="00892F27"/>
    <w:rsid w:val="00892FED"/>
    <w:rsid w:val="008930EC"/>
    <w:rsid w:val="00893238"/>
    <w:rsid w:val="00893360"/>
    <w:rsid w:val="00893432"/>
    <w:rsid w:val="00893810"/>
    <w:rsid w:val="008938DC"/>
    <w:rsid w:val="0089392C"/>
    <w:rsid w:val="00893AC7"/>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4CA6"/>
    <w:rsid w:val="0089518E"/>
    <w:rsid w:val="008953C1"/>
    <w:rsid w:val="0089568F"/>
    <w:rsid w:val="008956D2"/>
    <w:rsid w:val="008956F7"/>
    <w:rsid w:val="0089596A"/>
    <w:rsid w:val="00895994"/>
    <w:rsid w:val="00895A53"/>
    <w:rsid w:val="00895A67"/>
    <w:rsid w:val="00895AF9"/>
    <w:rsid w:val="00895C1A"/>
    <w:rsid w:val="00895CBC"/>
    <w:rsid w:val="00895CE4"/>
    <w:rsid w:val="00895D6D"/>
    <w:rsid w:val="00895E25"/>
    <w:rsid w:val="00895EBE"/>
    <w:rsid w:val="00895F20"/>
    <w:rsid w:val="00895F78"/>
    <w:rsid w:val="00896266"/>
    <w:rsid w:val="0089631A"/>
    <w:rsid w:val="00896341"/>
    <w:rsid w:val="00896584"/>
    <w:rsid w:val="0089667A"/>
    <w:rsid w:val="008966E6"/>
    <w:rsid w:val="00896709"/>
    <w:rsid w:val="00896767"/>
    <w:rsid w:val="008968AF"/>
    <w:rsid w:val="00896BE6"/>
    <w:rsid w:val="00896DAD"/>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C5"/>
    <w:rsid w:val="008A0B07"/>
    <w:rsid w:val="008A0BC6"/>
    <w:rsid w:val="008A0D75"/>
    <w:rsid w:val="008A0FCC"/>
    <w:rsid w:val="008A10CF"/>
    <w:rsid w:val="008A128A"/>
    <w:rsid w:val="008A12FB"/>
    <w:rsid w:val="008A14A1"/>
    <w:rsid w:val="008A1573"/>
    <w:rsid w:val="008A15C6"/>
    <w:rsid w:val="008A15E2"/>
    <w:rsid w:val="008A15E4"/>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69B"/>
    <w:rsid w:val="008A4A04"/>
    <w:rsid w:val="008A4A56"/>
    <w:rsid w:val="008A4A78"/>
    <w:rsid w:val="008A4A7A"/>
    <w:rsid w:val="008A4B98"/>
    <w:rsid w:val="008A4C89"/>
    <w:rsid w:val="008A4E6C"/>
    <w:rsid w:val="008A4F25"/>
    <w:rsid w:val="008A50A7"/>
    <w:rsid w:val="008A5165"/>
    <w:rsid w:val="008A5249"/>
    <w:rsid w:val="008A525D"/>
    <w:rsid w:val="008A5276"/>
    <w:rsid w:val="008A543C"/>
    <w:rsid w:val="008A54D9"/>
    <w:rsid w:val="008A556C"/>
    <w:rsid w:val="008A559C"/>
    <w:rsid w:val="008A565A"/>
    <w:rsid w:val="008A5897"/>
    <w:rsid w:val="008A58FD"/>
    <w:rsid w:val="008A5A13"/>
    <w:rsid w:val="008A5A8C"/>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93"/>
    <w:rsid w:val="008A6C56"/>
    <w:rsid w:val="008A6C7D"/>
    <w:rsid w:val="008A6D48"/>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78"/>
    <w:rsid w:val="008B2244"/>
    <w:rsid w:val="008B24C0"/>
    <w:rsid w:val="008B2675"/>
    <w:rsid w:val="008B2678"/>
    <w:rsid w:val="008B2803"/>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520"/>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F8"/>
    <w:rsid w:val="008B76F4"/>
    <w:rsid w:val="008B7791"/>
    <w:rsid w:val="008B7844"/>
    <w:rsid w:val="008B7875"/>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B3D"/>
    <w:rsid w:val="008C0B79"/>
    <w:rsid w:val="008C0B86"/>
    <w:rsid w:val="008C0C57"/>
    <w:rsid w:val="008C0D3F"/>
    <w:rsid w:val="008C0DF1"/>
    <w:rsid w:val="008C0E7B"/>
    <w:rsid w:val="008C0F72"/>
    <w:rsid w:val="008C0F97"/>
    <w:rsid w:val="008C0FBF"/>
    <w:rsid w:val="008C103F"/>
    <w:rsid w:val="008C10D2"/>
    <w:rsid w:val="008C1158"/>
    <w:rsid w:val="008C1202"/>
    <w:rsid w:val="008C120F"/>
    <w:rsid w:val="008C142A"/>
    <w:rsid w:val="008C1545"/>
    <w:rsid w:val="008C15D7"/>
    <w:rsid w:val="008C1746"/>
    <w:rsid w:val="008C17C0"/>
    <w:rsid w:val="008C1968"/>
    <w:rsid w:val="008C19F9"/>
    <w:rsid w:val="008C1A20"/>
    <w:rsid w:val="008C1A30"/>
    <w:rsid w:val="008C1ACF"/>
    <w:rsid w:val="008C1BFD"/>
    <w:rsid w:val="008C1D37"/>
    <w:rsid w:val="008C1E62"/>
    <w:rsid w:val="008C1E7F"/>
    <w:rsid w:val="008C1EA6"/>
    <w:rsid w:val="008C2036"/>
    <w:rsid w:val="008C204F"/>
    <w:rsid w:val="008C2080"/>
    <w:rsid w:val="008C22B2"/>
    <w:rsid w:val="008C22F2"/>
    <w:rsid w:val="008C24D3"/>
    <w:rsid w:val="008C26FA"/>
    <w:rsid w:val="008C27BF"/>
    <w:rsid w:val="008C2878"/>
    <w:rsid w:val="008C2890"/>
    <w:rsid w:val="008C2AA4"/>
    <w:rsid w:val="008C2C37"/>
    <w:rsid w:val="008C2F39"/>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075"/>
    <w:rsid w:val="008C5244"/>
    <w:rsid w:val="008C5247"/>
    <w:rsid w:val="008C52BC"/>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202"/>
    <w:rsid w:val="008C625F"/>
    <w:rsid w:val="008C6336"/>
    <w:rsid w:val="008C6408"/>
    <w:rsid w:val="008C6619"/>
    <w:rsid w:val="008C6644"/>
    <w:rsid w:val="008C683C"/>
    <w:rsid w:val="008C68E3"/>
    <w:rsid w:val="008C6A1B"/>
    <w:rsid w:val="008C6B72"/>
    <w:rsid w:val="008C6B7B"/>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945"/>
    <w:rsid w:val="008D39AE"/>
    <w:rsid w:val="008D3AC2"/>
    <w:rsid w:val="008D3B35"/>
    <w:rsid w:val="008D3C60"/>
    <w:rsid w:val="008D3CCE"/>
    <w:rsid w:val="008D3D70"/>
    <w:rsid w:val="008D3E01"/>
    <w:rsid w:val="008D3EF0"/>
    <w:rsid w:val="008D3F61"/>
    <w:rsid w:val="008D3F97"/>
    <w:rsid w:val="008D406C"/>
    <w:rsid w:val="008D41BB"/>
    <w:rsid w:val="008D41E6"/>
    <w:rsid w:val="008D4291"/>
    <w:rsid w:val="008D4369"/>
    <w:rsid w:val="008D43C0"/>
    <w:rsid w:val="008D4408"/>
    <w:rsid w:val="008D449C"/>
    <w:rsid w:val="008D4516"/>
    <w:rsid w:val="008D45BA"/>
    <w:rsid w:val="008D479A"/>
    <w:rsid w:val="008D47C6"/>
    <w:rsid w:val="008D47E3"/>
    <w:rsid w:val="008D4816"/>
    <w:rsid w:val="008D4823"/>
    <w:rsid w:val="008D4953"/>
    <w:rsid w:val="008D49C3"/>
    <w:rsid w:val="008D4B8A"/>
    <w:rsid w:val="008D4CA4"/>
    <w:rsid w:val="008D4DF0"/>
    <w:rsid w:val="008D4EFB"/>
    <w:rsid w:val="008D4F7C"/>
    <w:rsid w:val="008D502A"/>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1E9"/>
    <w:rsid w:val="008D6266"/>
    <w:rsid w:val="008D626D"/>
    <w:rsid w:val="008D646F"/>
    <w:rsid w:val="008D64F5"/>
    <w:rsid w:val="008D655F"/>
    <w:rsid w:val="008D658A"/>
    <w:rsid w:val="008D6639"/>
    <w:rsid w:val="008D66B4"/>
    <w:rsid w:val="008D676E"/>
    <w:rsid w:val="008D67FD"/>
    <w:rsid w:val="008D6929"/>
    <w:rsid w:val="008D6A7E"/>
    <w:rsid w:val="008D6B92"/>
    <w:rsid w:val="008D6BE6"/>
    <w:rsid w:val="008D6CD8"/>
    <w:rsid w:val="008D6CDE"/>
    <w:rsid w:val="008D6D4E"/>
    <w:rsid w:val="008D6D8A"/>
    <w:rsid w:val="008D6DEC"/>
    <w:rsid w:val="008D6E08"/>
    <w:rsid w:val="008D6EC9"/>
    <w:rsid w:val="008D6EF7"/>
    <w:rsid w:val="008D71B7"/>
    <w:rsid w:val="008D71C9"/>
    <w:rsid w:val="008D75C2"/>
    <w:rsid w:val="008D761C"/>
    <w:rsid w:val="008D762B"/>
    <w:rsid w:val="008D7871"/>
    <w:rsid w:val="008D7B32"/>
    <w:rsid w:val="008D7B37"/>
    <w:rsid w:val="008D7DDE"/>
    <w:rsid w:val="008D7E55"/>
    <w:rsid w:val="008D7EAA"/>
    <w:rsid w:val="008D7ED8"/>
    <w:rsid w:val="008D7EE0"/>
    <w:rsid w:val="008D7F57"/>
    <w:rsid w:val="008E002B"/>
    <w:rsid w:val="008E00D5"/>
    <w:rsid w:val="008E0242"/>
    <w:rsid w:val="008E0256"/>
    <w:rsid w:val="008E02FE"/>
    <w:rsid w:val="008E03C1"/>
    <w:rsid w:val="008E0658"/>
    <w:rsid w:val="008E06C6"/>
    <w:rsid w:val="008E072A"/>
    <w:rsid w:val="008E0783"/>
    <w:rsid w:val="008E084B"/>
    <w:rsid w:val="008E08D5"/>
    <w:rsid w:val="008E0954"/>
    <w:rsid w:val="008E0BE8"/>
    <w:rsid w:val="008E0BEE"/>
    <w:rsid w:val="008E0E12"/>
    <w:rsid w:val="008E0E21"/>
    <w:rsid w:val="008E0F4C"/>
    <w:rsid w:val="008E0FF8"/>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BC9"/>
    <w:rsid w:val="008E1BEA"/>
    <w:rsid w:val="008E1C09"/>
    <w:rsid w:val="008E1C19"/>
    <w:rsid w:val="008E1C67"/>
    <w:rsid w:val="008E1D51"/>
    <w:rsid w:val="008E1D94"/>
    <w:rsid w:val="008E1DB3"/>
    <w:rsid w:val="008E1ED3"/>
    <w:rsid w:val="008E1FE0"/>
    <w:rsid w:val="008E23BA"/>
    <w:rsid w:val="008E24BA"/>
    <w:rsid w:val="008E293F"/>
    <w:rsid w:val="008E2997"/>
    <w:rsid w:val="008E2999"/>
    <w:rsid w:val="008E299A"/>
    <w:rsid w:val="008E29CB"/>
    <w:rsid w:val="008E29D4"/>
    <w:rsid w:val="008E2B22"/>
    <w:rsid w:val="008E2C58"/>
    <w:rsid w:val="008E2C9A"/>
    <w:rsid w:val="008E2F25"/>
    <w:rsid w:val="008E32BA"/>
    <w:rsid w:val="008E3357"/>
    <w:rsid w:val="008E33D1"/>
    <w:rsid w:val="008E33DC"/>
    <w:rsid w:val="008E349E"/>
    <w:rsid w:val="008E3530"/>
    <w:rsid w:val="008E361F"/>
    <w:rsid w:val="008E363C"/>
    <w:rsid w:val="008E364C"/>
    <w:rsid w:val="008E37B6"/>
    <w:rsid w:val="008E3887"/>
    <w:rsid w:val="008E39B6"/>
    <w:rsid w:val="008E3B16"/>
    <w:rsid w:val="008E3CC0"/>
    <w:rsid w:val="008E3FDA"/>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76"/>
    <w:rsid w:val="008E5378"/>
    <w:rsid w:val="008E53B2"/>
    <w:rsid w:val="008E5597"/>
    <w:rsid w:val="008E56C8"/>
    <w:rsid w:val="008E57A5"/>
    <w:rsid w:val="008E57A7"/>
    <w:rsid w:val="008E5990"/>
    <w:rsid w:val="008E59EB"/>
    <w:rsid w:val="008E5AB7"/>
    <w:rsid w:val="008E5B09"/>
    <w:rsid w:val="008E5D7C"/>
    <w:rsid w:val="008E5F07"/>
    <w:rsid w:val="008E5F1F"/>
    <w:rsid w:val="008E5F6E"/>
    <w:rsid w:val="008E5F75"/>
    <w:rsid w:val="008E603B"/>
    <w:rsid w:val="008E6081"/>
    <w:rsid w:val="008E615A"/>
    <w:rsid w:val="008E619F"/>
    <w:rsid w:val="008E6225"/>
    <w:rsid w:val="008E6232"/>
    <w:rsid w:val="008E635F"/>
    <w:rsid w:val="008E639E"/>
    <w:rsid w:val="008E63D8"/>
    <w:rsid w:val="008E652B"/>
    <w:rsid w:val="008E6562"/>
    <w:rsid w:val="008E65FF"/>
    <w:rsid w:val="008E66C9"/>
    <w:rsid w:val="008E674D"/>
    <w:rsid w:val="008E67BD"/>
    <w:rsid w:val="008E68FC"/>
    <w:rsid w:val="008E6BFF"/>
    <w:rsid w:val="008E6C7D"/>
    <w:rsid w:val="008E6D43"/>
    <w:rsid w:val="008E6D4B"/>
    <w:rsid w:val="008E6DB4"/>
    <w:rsid w:val="008E6DFF"/>
    <w:rsid w:val="008E6EA4"/>
    <w:rsid w:val="008E7008"/>
    <w:rsid w:val="008E70A8"/>
    <w:rsid w:val="008E7116"/>
    <w:rsid w:val="008E7326"/>
    <w:rsid w:val="008E744B"/>
    <w:rsid w:val="008E78A7"/>
    <w:rsid w:val="008E78DB"/>
    <w:rsid w:val="008E791A"/>
    <w:rsid w:val="008E793B"/>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682"/>
    <w:rsid w:val="008F3767"/>
    <w:rsid w:val="008F38FB"/>
    <w:rsid w:val="008F391A"/>
    <w:rsid w:val="008F3B2F"/>
    <w:rsid w:val="008F3B4A"/>
    <w:rsid w:val="008F3C4B"/>
    <w:rsid w:val="008F3CBB"/>
    <w:rsid w:val="008F3F1D"/>
    <w:rsid w:val="008F4087"/>
    <w:rsid w:val="008F40C7"/>
    <w:rsid w:val="008F437B"/>
    <w:rsid w:val="008F43BA"/>
    <w:rsid w:val="008F43C2"/>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29D"/>
    <w:rsid w:val="008F6395"/>
    <w:rsid w:val="008F63AB"/>
    <w:rsid w:val="008F644D"/>
    <w:rsid w:val="008F661A"/>
    <w:rsid w:val="008F6745"/>
    <w:rsid w:val="008F6757"/>
    <w:rsid w:val="008F67EC"/>
    <w:rsid w:val="008F67F6"/>
    <w:rsid w:val="008F680C"/>
    <w:rsid w:val="008F69BE"/>
    <w:rsid w:val="008F6A53"/>
    <w:rsid w:val="008F6AD1"/>
    <w:rsid w:val="008F6B63"/>
    <w:rsid w:val="008F6BA5"/>
    <w:rsid w:val="008F6C4D"/>
    <w:rsid w:val="008F6E3B"/>
    <w:rsid w:val="008F6E6B"/>
    <w:rsid w:val="008F6F76"/>
    <w:rsid w:val="008F6F99"/>
    <w:rsid w:val="008F717B"/>
    <w:rsid w:val="008F7278"/>
    <w:rsid w:val="008F760C"/>
    <w:rsid w:val="008F76CE"/>
    <w:rsid w:val="008F78A0"/>
    <w:rsid w:val="008F7960"/>
    <w:rsid w:val="008F7975"/>
    <w:rsid w:val="008F7AE9"/>
    <w:rsid w:val="008F7B14"/>
    <w:rsid w:val="008F7B74"/>
    <w:rsid w:val="008F7C8B"/>
    <w:rsid w:val="008F7DB4"/>
    <w:rsid w:val="008F7DF8"/>
    <w:rsid w:val="008F7E98"/>
    <w:rsid w:val="008F7F4E"/>
    <w:rsid w:val="008F7FA2"/>
    <w:rsid w:val="009000EF"/>
    <w:rsid w:val="00900143"/>
    <w:rsid w:val="0090014A"/>
    <w:rsid w:val="009001E5"/>
    <w:rsid w:val="00900219"/>
    <w:rsid w:val="00900242"/>
    <w:rsid w:val="00900420"/>
    <w:rsid w:val="00900615"/>
    <w:rsid w:val="009006F4"/>
    <w:rsid w:val="009007C4"/>
    <w:rsid w:val="00900984"/>
    <w:rsid w:val="00900A07"/>
    <w:rsid w:val="00900C98"/>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DEF"/>
    <w:rsid w:val="00901F71"/>
    <w:rsid w:val="00902111"/>
    <w:rsid w:val="00902142"/>
    <w:rsid w:val="00902255"/>
    <w:rsid w:val="009022A6"/>
    <w:rsid w:val="009023A4"/>
    <w:rsid w:val="009023CF"/>
    <w:rsid w:val="00902468"/>
    <w:rsid w:val="00902482"/>
    <w:rsid w:val="009024E5"/>
    <w:rsid w:val="00902608"/>
    <w:rsid w:val="0090274C"/>
    <w:rsid w:val="00902837"/>
    <w:rsid w:val="0090296E"/>
    <w:rsid w:val="0090297C"/>
    <w:rsid w:val="00902A65"/>
    <w:rsid w:val="00902AFE"/>
    <w:rsid w:val="00902B9F"/>
    <w:rsid w:val="00902C45"/>
    <w:rsid w:val="00902D17"/>
    <w:rsid w:val="00902D2C"/>
    <w:rsid w:val="00902DC2"/>
    <w:rsid w:val="00902F16"/>
    <w:rsid w:val="00903018"/>
    <w:rsid w:val="00903191"/>
    <w:rsid w:val="009031F8"/>
    <w:rsid w:val="0090325D"/>
    <w:rsid w:val="009032AF"/>
    <w:rsid w:val="00903404"/>
    <w:rsid w:val="00903493"/>
    <w:rsid w:val="00903534"/>
    <w:rsid w:val="00903542"/>
    <w:rsid w:val="0090359B"/>
    <w:rsid w:val="00903653"/>
    <w:rsid w:val="0090373E"/>
    <w:rsid w:val="0090377E"/>
    <w:rsid w:val="009037FE"/>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4B5"/>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1CE"/>
    <w:rsid w:val="0090623F"/>
    <w:rsid w:val="0090624C"/>
    <w:rsid w:val="00906428"/>
    <w:rsid w:val="009064D0"/>
    <w:rsid w:val="00906580"/>
    <w:rsid w:val="009065FE"/>
    <w:rsid w:val="0090665D"/>
    <w:rsid w:val="009066E8"/>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F03"/>
    <w:rsid w:val="00907F7A"/>
    <w:rsid w:val="00910028"/>
    <w:rsid w:val="00910083"/>
    <w:rsid w:val="009100F2"/>
    <w:rsid w:val="009100F8"/>
    <w:rsid w:val="0091010B"/>
    <w:rsid w:val="009101A8"/>
    <w:rsid w:val="009102C3"/>
    <w:rsid w:val="0091050F"/>
    <w:rsid w:val="009107CA"/>
    <w:rsid w:val="0091082B"/>
    <w:rsid w:val="00910898"/>
    <w:rsid w:val="00910979"/>
    <w:rsid w:val="00910A0A"/>
    <w:rsid w:val="00910C52"/>
    <w:rsid w:val="00910C99"/>
    <w:rsid w:val="00910CE1"/>
    <w:rsid w:val="00910D66"/>
    <w:rsid w:val="00910F10"/>
    <w:rsid w:val="00910F47"/>
    <w:rsid w:val="00910F93"/>
    <w:rsid w:val="00911063"/>
    <w:rsid w:val="009110FB"/>
    <w:rsid w:val="0091115A"/>
    <w:rsid w:val="00911197"/>
    <w:rsid w:val="0091120D"/>
    <w:rsid w:val="00911432"/>
    <w:rsid w:val="0091143F"/>
    <w:rsid w:val="00911510"/>
    <w:rsid w:val="009115A8"/>
    <w:rsid w:val="0091173C"/>
    <w:rsid w:val="00911835"/>
    <w:rsid w:val="009118A2"/>
    <w:rsid w:val="009118F9"/>
    <w:rsid w:val="00911B0E"/>
    <w:rsid w:val="00911C1E"/>
    <w:rsid w:val="00911D03"/>
    <w:rsid w:val="00911D43"/>
    <w:rsid w:val="00911D9D"/>
    <w:rsid w:val="00911DD4"/>
    <w:rsid w:val="00911DFF"/>
    <w:rsid w:val="00911E29"/>
    <w:rsid w:val="00911E46"/>
    <w:rsid w:val="00911E7A"/>
    <w:rsid w:val="00911E8A"/>
    <w:rsid w:val="00911FF1"/>
    <w:rsid w:val="0091220C"/>
    <w:rsid w:val="009122FC"/>
    <w:rsid w:val="009123A6"/>
    <w:rsid w:val="009124BE"/>
    <w:rsid w:val="009124DF"/>
    <w:rsid w:val="009124F1"/>
    <w:rsid w:val="00912517"/>
    <w:rsid w:val="0091269D"/>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A46"/>
    <w:rsid w:val="00914AAF"/>
    <w:rsid w:val="00914B55"/>
    <w:rsid w:val="00914C4C"/>
    <w:rsid w:val="00914DD0"/>
    <w:rsid w:val="00914EBE"/>
    <w:rsid w:val="00914EC0"/>
    <w:rsid w:val="00914ED2"/>
    <w:rsid w:val="00914EF3"/>
    <w:rsid w:val="00914F7D"/>
    <w:rsid w:val="00914FFF"/>
    <w:rsid w:val="0091509F"/>
    <w:rsid w:val="0091519B"/>
    <w:rsid w:val="0091521F"/>
    <w:rsid w:val="00915415"/>
    <w:rsid w:val="0091548B"/>
    <w:rsid w:val="00915506"/>
    <w:rsid w:val="00915759"/>
    <w:rsid w:val="00915931"/>
    <w:rsid w:val="0091594E"/>
    <w:rsid w:val="00915983"/>
    <w:rsid w:val="00915A01"/>
    <w:rsid w:val="00915A29"/>
    <w:rsid w:val="00915A45"/>
    <w:rsid w:val="00915A55"/>
    <w:rsid w:val="00915B14"/>
    <w:rsid w:val="00915B50"/>
    <w:rsid w:val="00915BF2"/>
    <w:rsid w:val="00915DAE"/>
    <w:rsid w:val="00915DCB"/>
    <w:rsid w:val="00915E35"/>
    <w:rsid w:val="00915F5D"/>
    <w:rsid w:val="009160CB"/>
    <w:rsid w:val="00916173"/>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965"/>
    <w:rsid w:val="00917A3F"/>
    <w:rsid w:val="00917ACE"/>
    <w:rsid w:val="00917B48"/>
    <w:rsid w:val="00917B7B"/>
    <w:rsid w:val="00917DA4"/>
    <w:rsid w:val="00917DF9"/>
    <w:rsid w:val="00917E20"/>
    <w:rsid w:val="00917FA9"/>
    <w:rsid w:val="00920008"/>
    <w:rsid w:val="009200CE"/>
    <w:rsid w:val="00920177"/>
    <w:rsid w:val="009201A9"/>
    <w:rsid w:val="00920299"/>
    <w:rsid w:val="00920345"/>
    <w:rsid w:val="009203AB"/>
    <w:rsid w:val="00920519"/>
    <w:rsid w:val="0092060A"/>
    <w:rsid w:val="0092069D"/>
    <w:rsid w:val="00920743"/>
    <w:rsid w:val="009207DF"/>
    <w:rsid w:val="009207FB"/>
    <w:rsid w:val="0092086F"/>
    <w:rsid w:val="00920B23"/>
    <w:rsid w:val="00920B3F"/>
    <w:rsid w:val="00920BE6"/>
    <w:rsid w:val="00920D78"/>
    <w:rsid w:val="00920F8A"/>
    <w:rsid w:val="0092101A"/>
    <w:rsid w:val="00921181"/>
    <w:rsid w:val="009212A2"/>
    <w:rsid w:val="009213A1"/>
    <w:rsid w:val="00921593"/>
    <w:rsid w:val="00921647"/>
    <w:rsid w:val="00921710"/>
    <w:rsid w:val="00921B36"/>
    <w:rsid w:val="00921B3D"/>
    <w:rsid w:val="00921B8B"/>
    <w:rsid w:val="00921BD9"/>
    <w:rsid w:val="00921E12"/>
    <w:rsid w:val="00922052"/>
    <w:rsid w:val="00922150"/>
    <w:rsid w:val="0092229D"/>
    <w:rsid w:val="00922402"/>
    <w:rsid w:val="00922428"/>
    <w:rsid w:val="00922662"/>
    <w:rsid w:val="00922848"/>
    <w:rsid w:val="00922AFC"/>
    <w:rsid w:val="00922B06"/>
    <w:rsid w:val="00922C6A"/>
    <w:rsid w:val="00922CAF"/>
    <w:rsid w:val="00922D21"/>
    <w:rsid w:val="00922DCF"/>
    <w:rsid w:val="00922EEA"/>
    <w:rsid w:val="00922F28"/>
    <w:rsid w:val="00922F50"/>
    <w:rsid w:val="00922F72"/>
    <w:rsid w:val="00923047"/>
    <w:rsid w:val="00923165"/>
    <w:rsid w:val="0092318B"/>
    <w:rsid w:val="009235B6"/>
    <w:rsid w:val="0092367C"/>
    <w:rsid w:val="009237D8"/>
    <w:rsid w:val="0092394F"/>
    <w:rsid w:val="00923993"/>
    <w:rsid w:val="00923C81"/>
    <w:rsid w:val="00923CDE"/>
    <w:rsid w:val="00923EF5"/>
    <w:rsid w:val="00923F7C"/>
    <w:rsid w:val="00923F81"/>
    <w:rsid w:val="00923FA5"/>
    <w:rsid w:val="00923FD0"/>
    <w:rsid w:val="0092408E"/>
    <w:rsid w:val="0092413A"/>
    <w:rsid w:val="009241DA"/>
    <w:rsid w:val="009242E3"/>
    <w:rsid w:val="0092430B"/>
    <w:rsid w:val="0092440A"/>
    <w:rsid w:val="0092449A"/>
    <w:rsid w:val="009244EF"/>
    <w:rsid w:val="009245CD"/>
    <w:rsid w:val="00924618"/>
    <w:rsid w:val="009247CA"/>
    <w:rsid w:val="009247CC"/>
    <w:rsid w:val="00924817"/>
    <w:rsid w:val="0092485C"/>
    <w:rsid w:val="00924867"/>
    <w:rsid w:val="009249E1"/>
    <w:rsid w:val="00924A51"/>
    <w:rsid w:val="00924A85"/>
    <w:rsid w:val="00924AD9"/>
    <w:rsid w:val="00924C70"/>
    <w:rsid w:val="00924C8E"/>
    <w:rsid w:val="00924D2A"/>
    <w:rsid w:val="00924EDC"/>
    <w:rsid w:val="00924F29"/>
    <w:rsid w:val="00925211"/>
    <w:rsid w:val="0092523D"/>
    <w:rsid w:val="00925315"/>
    <w:rsid w:val="009253DB"/>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927"/>
    <w:rsid w:val="00927C19"/>
    <w:rsid w:val="0093003D"/>
    <w:rsid w:val="00930168"/>
    <w:rsid w:val="009301FC"/>
    <w:rsid w:val="00930366"/>
    <w:rsid w:val="00930733"/>
    <w:rsid w:val="00930781"/>
    <w:rsid w:val="00930881"/>
    <w:rsid w:val="00930A5C"/>
    <w:rsid w:val="00930D23"/>
    <w:rsid w:val="00930F0C"/>
    <w:rsid w:val="00931072"/>
    <w:rsid w:val="0093109D"/>
    <w:rsid w:val="009310D3"/>
    <w:rsid w:val="0093124D"/>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27A"/>
    <w:rsid w:val="00932333"/>
    <w:rsid w:val="009323D0"/>
    <w:rsid w:val="009325D6"/>
    <w:rsid w:val="00932630"/>
    <w:rsid w:val="00932720"/>
    <w:rsid w:val="009327BC"/>
    <w:rsid w:val="009327F2"/>
    <w:rsid w:val="009328A6"/>
    <w:rsid w:val="009328DF"/>
    <w:rsid w:val="009328F1"/>
    <w:rsid w:val="009329E4"/>
    <w:rsid w:val="00932A3B"/>
    <w:rsid w:val="00932A80"/>
    <w:rsid w:val="00932A8E"/>
    <w:rsid w:val="00932B80"/>
    <w:rsid w:val="00932C3C"/>
    <w:rsid w:val="00932C72"/>
    <w:rsid w:val="00932CA6"/>
    <w:rsid w:val="00932D50"/>
    <w:rsid w:val="00932DD0"/>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9F5"/>
    <w:rsid w:val="00934ACD"/>
    <w:rsid w:val="00934B1B"/>
    <w:rsid w:val="00934D08"/>
    <w:rsid w:val="00934D9B"/>
    <w:rsid w:val="00935020"/>
    <w:rsid w:val="009351B8"/>
    <w:rsid w:val="00935392"/>
    <w:rsid w:val="0093565A"/>
    <w:rsid w:val="00935751"/>
    <w:rsid w:val="009359DD"/>
    <w:rsid w:val="00935A14"/>
    <w:rsid w:val="00935A79"/>
    <w:rsid w:val="00935B3D"/>
    <w:rsid w:val="00935B81"/>
    <w:rsid w:val="00935CCE"/>
    <w:rsid w:val="00935DC3"/>
    <w:rsid w:val="00935F64"/>
    <w:rsid w:val="009360DA"/>
    <w:rsid w:val="00936131"/>
    <w:rsid w:val="009361A6"/>
    <w:rsid w:val="00936340"/>
    <w:rsid w:val="009366DB"/>
    <w:rsid w:val="00936718"/>
    <w:rsid w:val="00936722"/>
    <w:rsid w:val="00936803"/>
    <w:rsid w:val="00936886"/>
    <w:rsid w:val="009368F3"/>
    <w:rsid w:val="00936A1E"/>
    <w:rsid w:val="00936A95"/>
    <w:rsid w:val="00936AEC"/>
    <w:rsid w:val="00936B2B"/>
    <w:rsid w:val="00936CFE"/>
    <w:rsid w:val="00936D5B"/>
    <w:rsid w:val="00936E28"/>
    <w:rsid w:val="00936E7A"/>
    <w:rsid w:val="0093728E"/>
    <w:rsid w:val="009372D1"/>
    <w:rsid w:val="00937439"/>
    <w:rsid w:val="0093749D"/>
    <w:rsid w:val="009374CA"/>
    <w:rsid w:val="009374F5"/>
    <w:rsid w:val="00937527"/>
    <w:rsid w:val="00937639"/>
    <w:rsid w:val="0093776C"/>
    <w:rsid w:val="009379B0"/>
    <w:rsid w:val="009379DD"/>
    <w:rsid w:val="00937B78"/>
    <w:rsid w:val="00937C18"/>
    <w:rsid w:val="00937CE9"/>
    <w:rsid w:val="00937CF7"/>
    <w:rsid w:val="00937D01"/>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E48"/>
    <w:rsid w:val="00940EF5"/>
    <w:rsid w:val="00940F42"/>
    <w:rsid w:val="00940F7E"/>
    <w:rsid w:val="00940F97"/>
    <w:rsid w:val="00941043"/>
    <w:rsid w:val="00941100"/>
    <w:rsid w:val="0094112D"/>
    <w:rsid w:val="009412F0"/>
    <w:rsid w:val="009413E1"/>
    <w:rsid w:val="009416A8"/>
    <w:rsid w:val="0094170B"/>
    <w:rsid w:val="0094174A"/>
    <w:rsid w:val="00941756"/>
    <w:rsid w:val="00941784"/>
    <w:rsid w:val="0094178B"/>
    <w:rsid w:val="0094192E"/>
    <w:rsid w:val="00941B04"/>
    <w:rsid w:val="00941BC3"/>
    <w:rsid w:val="00941DB9"/>
    <w:rsid w:val="00941EF6"/>
    <w:rsid w:val="0094203B"/>
    <w:rsid w:val="0094227A"/>
    <w:rsid w:val="009422A0"/>
    <w:rsid w:val="0094238D"/>
    <w:rsid w:val="00942463"/>
    <w:rsid w:val="00942570"/>
    <w:rsid w:val="009425A1"/>
    <w:rsid w:val="009425E4"/>
    <w:rsid w:val="00942604"/>
    <w:rsid w:val="009426F0"/>
    <w:rsid w:val="009426FD"/>
    <w:rsid w:val="00942940"/>
    <w:rsid w:val="009429AA"/>
    <w:rsid w:val="00942B0C"/>
    <w:rsid w:val="00942B16"/>
    <w:rsid w:val="00942CF0"/>
    <w:rsid w:val="00942DC1"/>
    <w:rsid w:val="00942DED"/>
    <w:rsid w:val="0094318E"/>
    <w:rsid w:val="0094332F"/>
    <w:rsid w:val="00943668"/>
    <w:rsid w:val="00943797"/>
    <w:rsid w:val="009438DB"/>
    <w:rsid w:val="009439BD"/>
    <w:rsid w:val="00943A5B"/>
    <w:rsid w:val="00943C8F"/>
    <w:rsid w:val="00943D8F"/>
    <w:rsid w:val="00943E87"/>
    <w:rsid w:val="00943F4F"/>
    <w:rsid w:val="00943F65"/>
    <w:rsid w:val="00944194"/>
    <w:rsid w:val="009441F9"/>
    <w:rsid w:val="0094422C"/>
    <w:rsid w:val="009445C3"/>
    <w:rsid w:val="009446E6"/>
    <w:rsid w:val="0094472C"/>
    <w:rsid w:val="00944BD8"/>
    <w:rsid w:val="00944C1A"/>
    <w:rsid w:val="00944CB0"/>
    <w:rsid w:val="00944F8C"/>
    <w:rsid w:val="00944F9B"/>
    <w:rsid w:val="00945048"/>
    <w:rsid w:val="00945148"/>
    <w:rsid w:val="00945261"/>
    <w:rsid w:val="0094534E"/>
    <w:rsid w:val="00945362"/>
    <w:rsid w:val="009453C5"/>
    <w:rsid w:val="00945526"/>
    <w:rsid w:val="00945614"/>
    <w:rsid w:val="00945643"/>
    <w:rsid w:val="009456E0"/>
    <w:rsid w:val="00945749"/>
    <w:rsid w:val="0094582E"/>
    <w:rsid w:val="00945878"/>
    <w:rsid w:val="0094594C"/>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DD6"/>
    <w:rsid w:val="00946F99"/>
    <w:rsid w:val="00946FFA"/>
    <w:rsid w:val="00947006"/>
    <w:rsid w:val="00947024"/>
    <w:rsid w:val="0094716D"/>
    <w:rsid w:val="00947205"/>
    <w:rsid w:val="0094721B"/>
    <w:rsid w:val="009472D2"/>
    <w:rsid w:val="009472F5"/>
    <w:rsid w:val="00947333"/>
    <w:rsid w:val="009473B4"/>
    <w:rsid w:val="009474B9"/>
    <w:rsid w:val="00947658"/>
    <w:rsid w:val="0094776A"/>
    <w:rsid w:val="00947833"/>
    <w:rsid w:val="009478C3"/>
    <w:rsid w:val="00947938"/>
    <w:rsid w:val="0094798C"/>
    <w:rsid w:val="00947A32"/>
    <w:rsid w:val="00947A5D"/>
    <w:rsid w:val="00947C77"/>
    <w:rsid w:val="00947C94"/>
    <w:rsid w:val="00947CF0"/>
    <w:rsid w:val="00947DC5"/>
    <w:rsid w:val="00947EF8"/>
    <w:rsid w:val="00947F0F"/>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F9C"/>
    <w:rsid w:val="00950FA0"/>
    <w:rsid w:val="00951001"/>
    <w:rsid w:val="009510F4"/>
    <w:rsid w:val="0095121C"/>
    <w:rsid w:val="00951326"/>
    <w:rsid w:val="0095134B"/>
    <w:rsid w:val="009513C1"/>
    <w:rsid w:val="009513EC"/>
    <w:rsid w:val="00951699"/>
    <w:rsid w:val="0095172F"/>
    <w:rsid w:val="009518FC"/>
    <w:rsid w:val="00951995"/>
    <w:rsid w:val="00951AEC"/>
    <w:rsid w:val="00951CF1"/>
    <w:rsid w:val="00951D04"/>
    <w:rsid w:val="00951ED1"/>
    <w:rsid w:val="00951F69"/>
    <w:rsid w:val="00952088"/>
    <w:rsid w:val="00952213"/>
    <w:rsid w:val="0095221F"/>
    <w:rsid w:val="00952239"/>
    <w:rsid w:val="0095223D"/>
    <w:rsid w:val="0095263A"/>
    <w:rsid w:val="00952665"/>
    <w:rsid w:val="009526C0"/>
    <w:rsid w:val="009526ED"/>
    <w:rsid w:val="0095283C"/>
    <w:rsid w:val="009528E4"/>
    <w:rsid w:val="00952A5F"/>
    <w:rsid w:val="00952AEE"/>
    <w:rsid w:val="00952C4A"/>
    <w:rsid w:val="00952D7C"/>
    <w:rsid w:val="00952E80"/>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E"/>
    <w:rsid w:val="0095418A"/>
    <w:rsid w:val="009541FC"/>
    <w:rsid w:val="00954415"/>
    <w:rsid w:val="009544C6"/>
    <w:rsid w:val="009546AE"/>
    <w:rsid w:val="009547E6"/>
    <w:rsid w:val="009547F3"/>
    <w:rsid w:val="009549E9"/>
    <w:rsid w:val="00954A2B"/>
    <w:rsid w:val="00954AC2"/>
    <w:rsid w:val="00954B78"/>
    <w:rsid w:val="00954BE1"/>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6"/>
    <w:rsid w:val="0095737B"/>
    <w:rsid w:val="009579C8"/>
    <w:rsid w:val="00957B05"/>
    <w:rsid w:val="00957B08"/>
    <w:rsid w:val="00957C15"/>
    <w:rsid w:val="00957DE0"/>
    <w:rsid w:val="00957E84"/>
    <w:rsid w:val="00957F18"/>
    <w:rsid w:val="00957F1D"/>
    <w:rsid w:val="00957FBE"/>
    <w:rsid w:val="0096010A"/>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925"/>
    <w:rsid w:val="00961A3A"/>
    <w:rsid w:val="00961A64"/>
    <w:rsid w:val="00961A7C"/>
    <w:rsid w:val="00961A9D"/>
    <w:rsid w:val="00961B4D"/>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5E9"/>
    <w:rsid w:val="00964660"/>
    <w:rsid w:val="009646F8"/>
    <w:rsid w:val="00964797"/>
    <w:rsid w:val="009648A4"/>
    <w:rsid w:val="00964955"/>
    <w:rsid w:val="00964A46"/>
    <w:rsid w:val="00964BE6"/>
    <w:rsid w:val="00965172"/>
    <w:rsid w:val="009653D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916"/>
    <w:rsid w:val="00971927"/>
    <w:rsid w:val="00971986"/>
    <w:rsid w:val="00971B0A"/>
    <w:rsid w:val="00971C05"/>
    <w:rsid w:val="00971C8C"/>
    <w:rsid w:val="00971DEE"/>
    <w:rsid w:val="00971E70"/>
    <w:rsid w:val="00971FCD"/>
    <w:rsid w:val="00972010"/>
    <w:rsid w:val="009720A0"/>
    <w:rsid w:val="009727E3"/>
    <w:rsid w:val="00972BA5"/>
    <w:rsid w:val="00972C79"/>
    <w:rsid w:val="00972E08"/>
    <w:rsid w:val="00972F23"/>
    <w:rsid w:val="009730D0"/>
    <w:rsid w:val="009730D6"/>
    <w:rsid w:val="009731AE"/>
    <w:rsid w:val="00973274"/>
    <w:rsid w:val="0097329E"/>
    <w:rsid w:val="009732C3"/>
    <w:rsid w:val="009735D6"/>
    <w:rsid w:val="009735D8"/>
    <w:rsid w:val="00973639"/>
    <w:rsid w:val="00973692"/>
    <w:rsid w:val="00973699"/>
    <w:rsid w:val="00973786"/>
    <w:rsid w:val="00973932"/>
    <w:rsid w:val="00973992"/>
    <w:rsid w:val="00973A48"/>
    <w:rsid w:val="00973BE7"/>
    <w:rsid w:val="00973F83"/>
    <w:rsid w:val="00973FA6"/>
    <w:rsid w:val="00974083"/>
    <w:rsid w:val="00974120"/>
    <w:rsid w:val="00974411"/>
    <w:rsid w:val="00974497"/>
    <w:rsid w:val="009745C8"/>
    <w:rsid w:val="00974688"/>
    <w:rsid w:val="00974784"/>
    <w:rsid w:val="0097481C"/>
    <w:rsid w:val="0097495B"/>
    <w:rsid w:val="009749C3"/>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B2"/>
    <w:rsid w:val="00975623"/>
    <w:rsid w:val="009756D2"/>
    <w:rsid w:val="009756EB"/>
    <w:rsid w:val="0097578E"/>
    <w:rsid w:val="00975898"/>
    <w:rsid w:val="0097593C"/>
    <w:rsid w:val="009759CC"/>
    <w:rsid w:val="00975A47"/>
    <w:rsid w:val="00975FCC"/>
    <w:rsid w:val="009761F2"/>
    <w:rsid w:val="00976342"/>
    <w:rsid w:val="0097642B"/>
    <w:rsid w:val="00976582"/>
    <w:rsid w:val="00976621"/>
    <w:rsid w:val="00976679"/>
    <w:rsid w:val="009768BC"/>
    <w:rsid w:val="009768C2"/>
    <w:rsid w:val="0097692D"/>
    <w:rsid w:val="009769A4"/>
    <w:rsid w:val="00976B37"/>
    <w:rsid w:val="00976B3E"/>
    <w:rsid w:val="00976CD8"/>
    <w:rsid w:val="00976E68"/>
    <w:rsid w:val="00976EF7"/>
    <w:rsid w:val="00977026"/>
    <w:rsid w:val="009770DF"/>
    <w:rsid w:val="0097714A"/>
    <w:rsid w:val="009771EB"/>
    <w:rsid w:val="00977233"/>
    <w:rsid w:val="00977243"/>
    <w:rsid w:val="00977475"/>
    <w:rsid w:val="00977693"/>
    <w:rsid w:val="009777C8"/>
    <w:rsid w:val="0097782D"/>
    <w:rsid w:val="0097783E"/>
    <w:rsid w:val="009779F8"/>
    <w:rsid w:val="00977A6F"/>
    <w:rsid w:val="00977C59"/>
    <w:rsid w:val="00977DC0"/>
    <w:rsid w:val="00977EAA"/>
    <w:rsid w:val="00977EC8"/>
    <w:rsid w:val="00977F21"/>
    <w:rsid w:val="009801A4"/>
    <w:rsid w:val="00980266"/>
    <w:rsid w:val="00980290"/>
    <w:rsid w:val="009802D5"/>
    <w:rsid w:val="00980319"/>
    <w:rsid w:val="0098034D"/>
    <w:rsid w:val="0098040A"/>
    <w:rsid w:val="009805ED"/>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653"/>
    <w:rsid w:val="00982664"/>
    <w:rsid w:val="009826ED"/>
    <w:rsid w:val="00982830"/>
    <w:rsid w:val="009828C7"/>
    <w:rsid w:val="00982950"/>
    <w:rsid w:val="00982A12"/>
    <w:rsid w:val="00982A7D"/>
    <w:rsid w:val="00982B60"/>
    <w:rsid w:val="00982BBA"/>
    <w:rsid w:val="00982DE8"/>
    <w:rsid w:val="00982E6F"/>
    <w:rsid w:val="00982E98"/>
    <w:rsid w:val="00982FF8"/>
    <w:rsid w:val="00983022"/>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53F"/>
    <w:rsid w:val="00984555"/>
    <w:rsid w:val="0098477C"/>
    <w:rsid w:val="0098478E"/>
    <w:rsid w:val="009847C0"/>
    <w:rsid w:val="009847C5"/>
    <w:rsid w:val="0098487E"/>
    <w:rsid w:val="00984898"/>
    <w:rsid w:val="009849CB"/>
    <w:rsid w:val="00984A37"/>
    <w:rsid w:val="00984A41"/>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B7C"/>
    <w:rsid w:val="00985BB1"/>
    <w:rsid w:val="00985C42"/>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CD5"/>
    <w:rsid w:val="00986E42"/>
    <w:rsid w:val="00986EFF"/>
    <w:rsid w:val="00987067"/>
    <w:rsid w:val="00987073"/>
    <w:rsid w:val="00987080"/>
    <w:rsid w:val="009871DD"/>
    <w:rsid w:val="009871E6"/>
    <w:rsid w:val="009871E7"/>
    <w:rsid w:val="00987456"/>
    <w:rsid w:val="0098748F"/>
    <w:rsid w:val="00987509"/>
    <w:rsid w:val="0098756B"/>
    <w:rsid w:val="009875AB"/>
    <w:rsid w:val="00987725"/>
    <w:rsid w:val="009877D3"/>
    <w:rsid w:val="0098795D"/>
    <w:rsid w:val="00987A58"/>
    <w:rsid w:val="00987B4B"/>
    <w:rsid w:val="00987B63"/>
    <w:rsid w:val="0099004C"/>
    <w:rsid w:val="00990069"/>
    <w:rsid w:val="009901B6"/>
    <w:rsid w:val="00990200"/>
    <w:rsid w:val="0099046F"/>
    <w:rsid w:val="00990504"/>
    <w:rsid w:val="0099054C"/>
    <w:rsid w:val="0099054D"/>
    <w:rsid w:val="0099061E"/>
    <w:rsid w:val="00990746"/>
    <w:rsid w:val="00990850"/>
    <w:rsid w:val="009908DF"/>
    <w:rsid w:val="00990965"/>
    <w:rsid w:val="00990A01"/>
    <w:rsid w:val="00990A19"/>
    <w:rsid w:val="00990C01"/>
    <w:rsid w:val="00990D6F"/>
    <w:rsid w:val="00990D84"/>
    <w:rsid w:val="00990E70"/>
    <w:rsid w:val="00990E77"/>
    <w:rsid w:val="00990E89"/>
    <w:rsid w:val="00990EB3"/>
    <w:rsid w:val="00990F42"/>
    <w:rsid w:val="00990F55"/>
    <w:rsid w:val="00990F73"/>
    <w:rsid w:val="00990FB5"/>
    <w:rsid w:val="009910BC"/>
    <w:rsid w:val="0099122E"/>
    <w:rsid w:val="0099130C"/>
    <w:rsid w:val="0099130F"/>
    <w:rsid w:val="00991359"/>
    <w:rsid w:val="00991368"/>
    <w:rsid w:val="009913AF"/>
    <w:rsid w:val="009913FD"/>
    <w:rsid w:val="0099143E"/>
    <w:rsid w:val="00991570"/>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E7D"/>
    <w:rsid w:val="00992EA5"/>
    <w:rsid w:val="00992EBA"/>
    <w:rsid w:val="00992EFC"/>
    <w:rsid w:val="00992F1F"/>
    <w:rsid w:val="00992FBF"/>
    <w:rsid w:val="00992FF7"/>
    <w:rsid w:val="00993035"/>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FD"/>
    <w:rsid w:val="00993FE6"/>
    <w:rsid w:val="009940FF"/>
    <w:rsid w:val="009941DE"/>
    <w:rsid w:val="00994293"/>
    <w:rsid w:val="009943E8"/>
    <w:rsid w:val="009944C2"/>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D64"/>
    <w:rsid w:val="00994EEE"/>
    <w:rsid w:val="00995014"/>
    <w:rsid w:val="00995306"/>
    <w:rsid w:val="0099530F"/>
    <w:rsid w:val="0099554A"/>
    <w:rsid w:val="0099555B"/>
    <w:rsid w:val="0099571A"/>
    <w:rsid w:val="009957D3"/>
    <w:rsid w:val="009957F5"/>
    <w:rsid w:val="0099587D"/>
    <w:rsid w:val="00995A31"/>
    <w:rsid w:val="00995AD4"/>
    <w:rsid w:val="00995BFC"/>
    <w:rsid w:val="00995D84"/>
    <w:rsid w:val="00995DFC"/>
    <w:rsid w:val="00995FD4"/>
    <w:rsid w:val="009960DF"/>
    <w:rsid w:val="009963EF"/>
    <w:rsid w:val="00996569"/>
    <w:rsid w:val="009966E4"/>
    <w:rsid w:val="009967DE"/>
    <w:rsid w:val="00996908"/>
    <w:rsid w:val="009969B2"/>
    <w:rsid w:val="00996B8C"/>
    <w:rsid w:val="00996C02"/>
    <w:rsid w:val="00996C0B"/>
    <w:rsid w:val="00996C2F"/>
    <w:rsid w:val="00996C4D"/>
    <w:rsid w:val="00996C66"/>
    <w:rsid w:val="00996DCF"/>
    <w:rsid w:val="009971C9"/>
    <w:rsid w:val="00997275"/>
    <w:rsid w:val="0099731F"/>
    <w:rsid w:val="009974DD"/>
    <w:rsid w:val="00997565"/>
    <w:rsid w:val="00997742"/>
    <w:rsid w:val="00997969"/>
    <w:rsid w:val="00997BA8"/>
    <w:rsid w:val="00997BDB"/>
    <w:rsid w:val="00997BE9"/>
    <w:rsid w:val="00997C1E"/>
    <w:rsid w:val="00997CCA"/>
    <w:rsid w:val="00997F07"/>
    <w:rsid w:val="00997F7E"/>
    <w:rsid w:val="009A000D"/>
    <w:rsid w:val="009A01A8"/>
    <w:rsid w:val="009A01C5"/>
    <w:rsid w:val="009A0373"/>
    <w:rsid w:val="009A04E8"/>
    <w:rsid w:val="009A0538"/>
    <w:rsid w:val="009A08B8"/>
    <w:rsid w:val="009A0C0F"/>
    <w:rsid w:val="009A0CC6"/>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77"/>
    <w:rsid w:val="009A26DE"/>
    <w:rsid w:val="009A274C"/>
    <w:rsid w:val="009A278A"/>
    <w:rsid w:val="009A27BD"/>
    <w:rsid w:val="009A2819"/>
    <w:rsid w:val="009A2822"/>
    <w:rsid w:val="009A28C8"/>
    <w:rsid w:val="009A28FD"/>
    <w:rsid w:val="009A2A37"/>
    <w:rsid w:val="009A2B75"/>
    <w:rsid w:val="009A2DF1"/>
    <w:rsid w:val="009A2E3C"/>
    <w:rsid w:val="009A2E4C"/>
    <w:rsid w:val="009A307E"/>
    <w:rsid w:val="009A30A1"/>
    <w:rsid w:val="009A3366"/>
    <w:rsid w:val="009A33B3"/>
    <w:rsid w:val="009A3863"/>
    <w:rsid w:val="009A38DB"/>
    <w:rsid w:val="009A3A9A"/>
    <w:rsid w:val="009A3C3C"/>
    <w:rsid w:val="009A3C89"/>
    <w:rsid w:val="009A3D97"/>
    <w:rsid w:val="009A3EDE"/>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37F"/>
    <w:rsid w:val="009A550C"/>
    <w:rsid w:val="009A55A6"/>
    <w:rsid w:val="009A55E1"/>
    <w:rsid w:val="009A5680"/>
    <w:rsid w:val="009A571A"/>
    <w:rsid w:val="009A5948"/>
    <w:rsid w:val="009A5D5A"/>
    <w:rsid w:val="009A5F8C"/>
    <w:rsid w:val="009A5FB1"/>
    <w:rsid w:val="009A6084"/>
    <w:rsid w:val="009A620F"/>
    <w:rsid w:val="009A623C"/>
    <w:rsid w:val="009A627C"/>
    <w:rsid w:val="009A629F"/>
    <w:rsid w:val="009A632C"/>
    <w:rsid w:val="009A63F8"/>
    <w:rsid w:val="009A643B"/>
    <w:rsid w:val="009A6551"/>
    <w:rsid w:val="009A66E0"/>
    <w:rsid w:val="009A68AE"/>
    <w:rsid w:val="009A69EB"/>
    <w:rsid w:val="009A6B4F"/>
    <w:rsid w:val="009A6BBC"/>
    <w:rsid w:val="009A6C3F"/>
    <w:rsid w:val="009A6C8E"/>
    <w:rsid w:val="009A6C97"/>
    <w:rsid w:val="009A6D2A"/>
    <w:rsid w:val="009A7098"/>
    <w:rsid w:val="009A726C"/>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AD7"/>
    <w:rsid w:val="009B2AE6"/>
    <w:rsid w:val="009B2AF2"/>
    <w:rsid w:val="009B2B1B"/>
    <w:rsid w:val="009B2BD9"/>
    <w:rsid w:val="009B2C4A"/>
    <w:rsid w:val="009B2CEF"/>
    <w:rsid w:val="009B2D39"/>
    <w:rsid w:val="009B2D78"/>
    <w:rsid w:val="009B2DDC"/>
    <w:rsid w:val="009B2F40"/>
    <w:rsid w:val="009B311B"/>
    <w:rsid w:val="009B3134"/>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CA4"/>
    <w:rsid w:val="009B3DF6"/>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D"/>
    <w:rsid w:val="009B4FA9"/>
    <w:rsid w:val="009B5010"/>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502"/>
    <w:rsid w:val="009B653E"/>
    <w:rsid w:val="009B6584"/>
    <w:rsid w:val="009B670F"/>
    <w:rsid w:val="009B6758"/>
    <w:rsid w:val="009B67BA"/>
    <w:rsid w:val="009B67C1"/>
    <w:rsid w:val="009B67C5"/>
    <w:rsid w:val="009B6836"/>
    <w:rsid w:val="009B696F"/>
    <w:rsid w:val="009B6A0A"/>
    <w:rsid w:val="009B6ACB"/>
    <w:rsid w:val="009B6BFF"/>
    <w:rsid w:val="009B6D74"/>
    <w:rsid w:val="009B6D8E"/>
    <w:rsid w:val="009B6DF5"/>
    <w:rsid w:val="009B6F85"/>
    <w:rsid w:val="009B708E"/>
    <w:rsid w:val="009B70E8"/>
    <w:rsid w:val="009B7172"/>
    <w:rsid w:val="009B72A7"/>
    <w:rsid w:val="009B72AE"/>
    <w:rsid w:val="009B739A"/>
    <w:rsid w:val="009B7512"/>
    <w:rsid w:val="009B7612"/>
    <w:rsid w:val="009B76A1"/>
    <w:rsid w:val="009B7864"/>
    <w:rsid w:val="009B78F9"/>
    <w:rsid w:val="009B7972"/>
    <w:rsid w:val="009B7A50"/>
    <w:rsid w:val="009B7A55"/>
    <w:rsid w:val="009B7A76"/>
    <w:rsid w:val="009B7A77"/>
    <w:rsid w:val="009B7B64"/>
    <w:rsid w:val="009B7D63"/>
    <w:rsid w:val="009B7DD7"/>
    <w:rsid w:val="009B7E0C"/>
    <w:rsid w:val="009B7E70"/>
    <w:rsid w:val="009C000E"/>
    <w:rsid w:val="009C002C"/>
    <w:rsid w:val="009C009E"/>
    <w:rsid w:val="009C01B2"/>
    <w:rsid w:val="009C021E"/>
    <w:rsid w:val="009C02B0"/>
    <w:rsid w:val="009C02E5"/>
    <w:rsid w:val="009C034A"/>
    <w:rsid w:val="009C04B6"/>
    <w:rsid w:val="009C04EA"/>
    <w:rsid w:val="009C0672"/>
    <w:rsid w:val="009C069C"/>
    <w:rsid w:val="009C06D4"/>
    <w:rsid w:val="009C06E7"/>
    <w:rsid w:val="009C06FB"/>
    <w:rsid w:val="009C0703"/>
    <w:rsid w:val="009C080C"/>
    <w:rsid w:val="009C0859"/>
    <w:rsid w:val="009C08E5"/>
    <w:rsid w:val="009C08FA"/>
    <w:rsid w:val="009C0904"/>
    <w:rsid w:val="009C0A3D"/>
    <w:rsid w:val="009C0AFF"/>
    <w:rsid w:val="009C0C05"/>
    <w:rsid w:val="009C0C21"/>
    <w:rsid w:val="009C0DEA"/>
    <w:rsid w:val="009C0E8B"/>
    <w:rsid w:val="009C0F9E"/>
    <w:rsid w:val="009C10B3"/>
    <w:rsid w:val="009C1147"/>
    <w:rsid w:val="009C1165"/>
    <w:rsid w:val="009C141B"/>
    <w:rsid w:val="009C1499"/>
    <w:rsid w:val="009C1575"/>
    <w:rsid w:val="009C158A"/>
    <w:rsid w:val="009C1783"/>
    <w:rsid w:val="009C17DC"/>
    <w:rsid w:val="009C180C"/>
    <w:rsid w:val="009C1877"/>
    <w:rsid w:val="009C1A8B"/>
    <w:rsid w:val="009C1AC4"/>
    <w:rsid w:val="009C1B91"/>
    <w:rsid w:val="009C1BE5"/>
    <w:rsid w:val="009C1DB6"/>
    <w:rsid w:val="009C1EA2"/>
    <w:rsid w:val="009C1F97"/>
    <w:rsid w:val="009C20A8"/>
    <w:rsid w:val="009C20F2"/>
    <w:rsid w:val="009C2103"/>
    <w:rsid w:val="009C2187"/>
    <w:rsid w:val="009C2199"/>
    <w:rsid w:val="009C2247"/>
    <w:rsid w:val="009C22D3"/>
    <w:rsid w:val="009C2373"/>
    <w:rsid w:val="009C2718"/>
    <w:rsid w:val="009C288A"/>
    <w:rsid w:val="009C28A2"/>
    <w:rsid w:val="009C28E4"/>
    <w:rsid w:val="009C2908"/>
    <w:rsid w:val="009C2BC8"/>
    <w:rsid w:val="009C2C65"/>
    <w:rsid w:val="009C2D0F"/>
    <w:rsid w:val="009C2DB0"/>
    <w:rsid w:val="009C2DF0"/>
    <w:rsid w:val="009C2F01"/>
    <w:rsid w:val="009C2F68"/>
    <w:rsid w:val="009C3051"/>
    <w:rsid w:val="009C30B5"/>
    <w:rsid w:val="009C312B"/>
    <w:rsid w:val="009C3143"/>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74D"/>
    <w:rsid w:val="009C58A5"/>
    <w:rsid w:val="009C5940"/>
    <w:rsid w:val="009C59DD"/>
    <w:rsid w:val="009C5A1D"/>
    <w:rsid w:val="009C5A98"/>
    <w:rsid w:val="009C5B10"/>
    <w:rsid w:val="009C5BB2"/>
    <w:rsid w:val="009C5BCB"/>
    <w:rsid w:val="009C5CD8"/>
    <w:rsid w:val="009C5DD7"/>
    <w:rsid w:val="009C5E44"/>
    <w:rsid w:val="009C5F09"/>
    <w:rsid w:val="009C5FB3"/>
    <w:rsid w:val="009C5FDD"/>
    <w:rsid w:val="009C618A"/>
    <w:rsid w:val="009C6212"/>
    <w:rsid w:val="009C622F"/>
    <w:rsid w:val="009C6260"/>
    <w:rsid w:val="009C626D"/>
    <w:rsid w:val="009C62E8"/>
    <w:rsid w:val="009C6321"/>
    <w:rsid w:val="009C6396"/>
    <w:rsid w:val="009C651F"/>
    <w:rsid w:val="009C660B"/>
    <w:rsid w:val="009C669E"/>
    <w:rsid w:val="009C67C9"/>
    <w:rsid w:val="009C67F0"/>
    <w:rsid w:val="009C68B0"/>
    <w:rsid w:val="009C69AA"/>
    <w:rsid w:val="009C69EC"/>
    <w:rsid w:val="009C6B0E"/>
    <w:rsid w:val="009C6B7C"/>
    <w:rsid w:val="009C6BC7"/>
    <w:rsid w:val="009C6D3E"/>
    <w:rsid w:val="009C6DCB"/>
    <w:rsid w:val="009C6E27"/>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C"/>
    <w:rsid w:val="009D1A92"/>
    <w:rsid w:val="009D1B36"/>
    <w:rsid w:val="009D1B45"/>
    <w:rsid w:val="009D1C56"/>
    <w:rsid w:val="009D1C76"/>
    <w:rsid w:val="009D1CAA"/>
    <w:rsid w:val="009D1D4D"/>
    <w:rsid w:val="009D1E03"/>
    <w:rsid w:val="009D1E16"/>
    <w:rsid w:val="009D1FE4"/>
    <w:rsid w:val="009D2134"/>
    <w:rsid w:val="009D21B0"/>
    <w:rsid w:val="009D21F9"/>
    <w:rsid w:val="009D2290"/>
    <w:rsid w:val="009D24B1"/>
    <w:rsid w:val="009D265E"/>
    <w:rsid w:val="009D26CF"/>
    <w:rsid w:val="009D2709"/>
    <w:rsid w:val="009D273D"/>
    <w:rsid w:val="009D289C"/>
    <w:rsid w:val="009D28C2"/>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64"/>
    <w:rsid w:val="009D39C8"/>
    <w:rsid w:val="009D3AB2"/>
    <w:rsid w:val="009D3B62"/>
    <w:rsid w:val="009D3B77"/>
    <w:rsid w:val="009D3BD7"/>
    <w:rsid w:val="009D3D85"/>
    <w:rsid w:val="009D3E4C"/>
    <w:rsid w:val="009D41C1"/>
    <w:rsid w:val="009D42B0"/>
    <w:rsid w:val="009D440D"/>
    <w:rsid w:val="009D44F7"/>
    <w:rsid w:val="009D452A"/>
    <w:rsid w:val="009D47C9"/>
    <w:rsid w:val="009D47E2"/>
    <w:rsid w:val="009D488C"/>
    <w:rsid w:val="009D4C51"/>
    <w:rsid w:val="009D4E75"/>
    <w:rsid w:val="009D5026"/>
    <w:rsid w:val="009D51B8"/>
    <w:rsid w:val="009D51CD"/>
    <w:rsid w:val="009D5296"/>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39"/>
    <w:rsid w:val="009D7C6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941"/>
    <w:rsid w:val="009E19ED"/>
    <w:rsid w:val="009E1A43"/>
    <w:rsid w:val="009E1A63"/>
    <w:rsid w:val="009E1A80"/>
    <w:rsid w:val="009E1A9E"/>
    <w:rsid w:val="009E1B19"/>
    <w:rsid w:val="009E1C99"/>
    <w:rsid w:val="009E1CBB"/>
    <w:rsid w:val="009E1D2D"/>
    <w:rsid w:val="009E1D37"/>
    <w:rsid w:val="009E1DE0"/>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DDE"/>
    <w:rsid w:val="009E2EE6"/>
    <w:rsid w:val="009E3015"/>
    <w:rsid w:val="009E32AC"/>
    <w:rsid w:val="009E3309"/>
    <w:rsid w:val="009E332D"/>
    <w:rsid w:val="009E3622"/>
    <w:rsid w:val="009E3767"/>
    <w:rsid w:val="009E3A01"/>
    <w:rsid w:val="009E3B0B"/>
    <w:rsid w:val="009E3B91"/>
    <w:rsid w:val="009E3BDF"/>
    <w:rsid w:val="009E3C0C"/>
    <w:rsid w:val="009E3D4B"/>
    <w:rsid w:val="009E3DD6"/>
    <w:rsid w:val="009E3E20"/>
    <w:rsid w:val="009E3E22"/>
    <w:rsid w:val="009E3E43"/>
    <w:rsid w:val="009E3F28"/>
    <w:rsid w:val="009E4007"/>
    <w:rsid w:val="009E411F"/>
    <w:rsid w:val="009E415E"/>
    <w:rsid w:val="009E41AF"/>
    <w:rsid w:val="009E4272"/>
    <w:rsid w:val="009E4273"/>
    <w:rsid w:val="009E4332"/>
    <w:rsid w:val="009E43A3"/>
    <w:rsid w:val="009E4576"/>
    <w:rsid w:val="009E4647"/>
    <w:rsid w:val="009E4698"/>
    <w:rsid w:val="009E4702"/>
    <w:rsid w:val="009E4815"/>
    <w:rsid w:val="009E490E"/>
    <w:rsid w:val="009E4A91"/>
    <w:rsid w:val="009E4ABA"/>
    <w:rsid w:val="009E4AD8"/>
    <w:rsid w:val="009E4B50"/>
    <w:rsid w:val="009E4B62"/>
    <w:rsid w:val="009E4C8F"/>
    <w:rsid w:val="009E4D0F"/>
    <w:rsid w:val="009E4DDF"/>
    <w:rsid w:val="009E4FA0"/>
    <w:rsid w:val="009E4FB6"/>
    <w:rsid w:val="009E5222"/>
    <w:rsid w:val="009E5356"/>
    <w:rsid w:val="009E53DF"/>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E0"/>
    <w:rsid w:val="009E65D8"/>
    <w:rsid w:val="009E65F5"/>
    <w:rsid w:val="009E672F"/>
    <w:rsid w:val="009E679D"/>
    <w:rsid w:val="009E6B56"/>
    <w:rsid w:val="009E6BED"/>
    <w:rsid w:val="009E6C40"/>
    <w:rsid w:val="009E6CA8"/>
    <w:rsid w:val="009E6DA7"/>
    <w:rsid w:val="009E6F7A"/>
    <w:rsid w:val="009E703A"/>
    <w:rsid w:val="009E71DF"/>
    <w:rsid w:val="009E7281"/>
    <w:rsid w:val="009E72E8"/>
    <w:rsid w:val="009E72F0"/>
    <w:rsid w:val="009E72F3"/>
    <w:rsid w:val="009E7589"/>
    <w:rsid w:val="009E7637"/>
    <w:rsid w:val="009E76D7"/>
    <w:rsid w:val="009E7CC9"/>
    <w:rsid w:val="009E7CE6"/>
    <w:rsid w:val="009E7D4B"/>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F2F"/>
    <w:rsid w:val="009F1F65"/>
    <w:rsid w:val="009F201E"/>
    <w:rsid w:val="009F2101"/>
    <w:rsid w:val="009F2301"/>
    <w:rsid w:val="009F2373"/>
    <w:rsid w:val="009F23FA"/>
    <w:rsid w:val="009F2420"/>
    <w:rsid w:val="009F249E"/>
    <w:rsid w:val="009F2554"/>
    <w:rsid w:val="009F26A1"/>
    <w:rsid w:val="009F26B1"/>
    <w:rsid w:val="009F2841"/>
    <w:rsid w:val="009F29AC"/>
    <w:rsid w:val="009F2B13"/>
    <w:rsid w:val="009F2B91"/>
    <w:rsid w:val="009F2C50"/>
    <w:rsid w:val="009F2E1A"/>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6DC"/>
    <w:rsid w:val="009F480D"/>
    <w:rsid w:val="009F4811"/>
    <w:rsid w:val="009F485C"/>
    <w:rsid w:val="009F487B"/>
    <w:rsid w:val="009F48CC"/>
    <w:rsid w:val="009F49F9"/>
    <w:rsid w:val="009F4B7E"/>
    <w:rsid w:val="009F4DBB"/>
    <w:rsid w:val="009F4F51"/>
    <w:rsid w:val="009F515B"/>
    <w:rsid w:val="009F51AC"/>
    <w:rsid w:val="009F523C"/>
    <w:rsid w:val="009F5240"/>
    <w:rsid w:val="009F5296"/>
    <w:rsid w:val="009F5454"/>
    <w:rsid w:val="009F54BA"/>
    <w:rsid w:val="009F5547"/>
    <w:rsid w:val="009F5551"/>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54B"/>
    <w:rsid w:val="00A005CB"/>
    <w:rsid w:val="00A0062A"/>
    <w:rsid w:val="00A00661"/>
    <w:rsid w:val="00A0073A"/>
    <w:rsid w:val="00A00B5D"/>
    <w:rsid w:val="00A00BEC"/>
    <w:rsid w:val="00A00C86"/>
    <w:rsid w:val="00A00EF4"/>
    <w:rsid w:val="00A00F03"/>
    <w:rsid w:val="00A00F7D"/>
    <w:rsid w:val="00A01104"/>
    <w:rsid w:val="00A01109"/>
    <w:rsid w:val="00A01247"/>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DC"/>
    <w:rsid w:val="00A01EDD"/>
    <w:rsid w:val="00A02162"/>
    <w:rsid w:val="00A02173"/>
    <w:rsid w:val="00A02199"/>
    <w:rsid w:val="00A022F5"/>
    <w:rsid w:val="00A02522"/>
    <w:rsid w:val="00A02615"/>
    <w:rsid w:val="00A026B9"/>
    <w:rsid w:val="00A0278F"/>
    <w:rsid w:val="00A02888"/>
    <w:rsid w:val="00A02922"/>
    <w:rsid w:val="00A02A31"/>
    <w:rsid w:val="00A02B0E"/>
    <w:rsid w:val="00A02C09"/>
    <w:rsid w:val="00A02E1B"/>
    <w:rsid w:val="00A02E90"/>
    <w:rsid w:val="00A02FDA"/>
    <w:rsid w:val="00A02FE6"/>
    <w:rsid w:val="00A031CA"/>
    <w:rsid w:val="00A03254"/>
    <w:rsid w:val="00A032EF"/>
    <w:rsid w:val="00A033CA"/>
    <w:rsid w:val="00A03461"/>
    <w:rsid w:val="00A03462"/>
    <w:rsid w:val="00A034E2"/>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44D"/>
    <w:rsid w:val="00A04802"/>
    <w:rsid w:val="00A04839"/>
    <w:rsid w:val="00A0493C"/>
    <w:rsid w:val="00A04AA8"/>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BC8"/>
    <w:rsid w:val="00A06DC8"/>
    <w:rsid w:val="00A06E39"/>
    <w:rsid w:val="00A06E3F"/>
    <w:rsid w:val="00A06EC5"/>
    <w:rsid w:val="00A06F30"/>
    <w:rsid w:val="00A06FDE"/>
    <w:rsid w:val="00A07034"/>
    <w:rsid w:val="00A071A8"/>
    <w:rsid w:val="00A07232"/>
    <w:rsid w:val="00A07278"/>
    <w:rsid w:val="00A072A7"/>
    <w:rsid w:val="00A072B6"/>
    <w:rsid w:val="00A07478"/>
    <w:rsid w:val="00A07688"/>
    <w:rsid w:val="00A07702"/>
    <w:rsid w:val="00A07A19"/>
    <w:rsid w:val="00A07AF1"/>
    <w:rsid w:val="00A07BDD"/>
    <w:rsid w:val="00A07CB0"/>
    <w:rsid w:val="00A07D61"/>
    <w:rsid w:val="00A07F78"/>
    <w:rsid w:val="00A1003A"/>
    <w:rsid w:val="00A1005E"/>
    <w:rsid w:val="00A10183"/>
    <w:rsid w:val="00A101E6"/>
    <w:rsid w:val="00A102ED"/>
    <w:rsid w:val="00A103F8"/>
    <w:rsid w:val="00A108B0"/>
    <w:rsid w:val="00A10D1F"/>
    <w:rsid w:val="00A10DAD"/>
    <w:rsid w:val="00A11018"/>
    <w:rsid w:val="00A11094"/>
    <w:rsid w:val="00A11148"/>
    <w:rsid w:val="00A1121A"/>
    <w:rsid w:val="00A11271"/>
    <w:rsid w:val="00A11367"/>
    <w:rsid w:val="00A1146E"/>
    <w:rsid w:val="00A1154F"/>
    <w:rsid w:val="00A116B2"/>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16B"/>
    <w:rsid w:val="00A13251"/>
    <w:rsid w:val="00A132DA"/>
    <w:rsid w:val="00A1349E"/>
    <w:rsid w:val="00A1358E"/>
    <w:rsid w:val="00A1374B"/>
    <w:rsid w:val="00A1380E"/>
    <w:rsid w:val="00A138D8"/>
    <w:rsid w:val="00A1396B"/>
    <w:rsid w:val="00A13C7A"/>
    <w:rsid w:val="00A13E00"/>
    <w:rsid w:val="00A13E9A"/>
    <w:rsid w:val="00A13EA5"/>
    <w:rsid w:val="00A140AD"/>
    <w:rsid w:val="00A140B1"/>
    <w:rsid w:val="00A140F0"/>
    <w:rsid w:val="00A1415F"/>
    <w:rsid w:val="00A141A6"/>
    <w:rsid w:val="00A1420F"/>
    <w:rsid w:val="00A143CD"/>
    <w:rsid w:val="00A143DB"/>
    <w:rsid w:val="00A14593"/>
    <w:rsid w:val="00A145B6"/>
    <w:rsid w:val="00A14835"/>
    <w:rsid w:val="00A149F3"/>
    <w:rsid w:val="00A14B69"/>
    <w:rsid w:val="00A14BAA"/>
    <w:rsid w:val="00A14C14"/>
    <w:rsid w:val="00A14CA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A61"/>
    <w:rsid w:val="00A15BA4"/>
    <w:rsid w:val="00A15CA5"/>
    <w:rsid w:val="00A15D16"/>
    <w:rsid w:val="00A15E8E"/>
    <w:rsid w:val="00A16159"/>
    <w:rsid w:val="00A162AA"/>
    <w:rsid w:val="00A16358"/>
    <w:rsid w:val="00A1636E"/>
    <w:rsid w:val="00A163F6"/>
    <w:rsid w:val="00A16437"/>
    <w:rsid w:val="00A16486"/>
    <w:rsid w:val="00A1653F"/>
    <w:rsid w:val="00A1659E"/>
    <w:rsid w:val="00A16A79"/>
    <w:rsid w:val="00A16B7F"/>
    <w:rsid w:val="00A16BA4"/>
    <w:rsid w:val="00A16CA7"/>
    <w:rsid w:val="00A16F2D"/>
    <w:rsid w:val="00A16F3A"/>
    <w:rsid w:val="00A16FB3"/>
    <w:rsid w:val="00A17082"/>
    <w:rsid w:val="00A171C4"/>
    <w:rsid w:val="00A1744F"/>
    <w:rsid w:val="00A174FD"/>
    <w:rsid w:val="00A17508"/>
    <w:rsid w:val="00A17567"/>
    <w:rsid w:val="00A1763D"/>
    <w:rsid w:val="00A17833"/>
    <w:rsid w:val="00A17855"/>
    <w:rsid w:val="00A178EB"/>
    <w:rsid w:val="00A17941"/>
    <w:rsid w:val="00A17A01"/>
    <w:rsid w:val="00A17A67"/>
    <w:rsid w:val="00A17AAB"/>
    <w:rsid w:val="00A17EF5"/>
    <w:rsid w:val="00A17F23"/>
    <w:rsid w:val="00A17F97"/>
    <w:rsid w:val="00A20112"/>
    <w:rsid w:val="00A201DF"/>
    <w:rsid w:val="00A20252"/>
    <w:rsid w:val="00A20272"/>
    <w:rsid w:val="00A202A9"/>
    <w:rsid w:val="00A202C5"/>
    <w:rsid w:val="00A20333"/>
    <w:rsid w:val="00A203BC"/>
    <w:rsid w:val="00A2055E"/>
    <w:rsid w:val="00A2058C"/>
    <w:rsid w:val="00A20623"/>
    <w:rsid w:val="00A20649"/>
    <w:rsid w:val="00A20665"/>
    <w:rsid w:val="00A20897"/>
    <w:rsid w:val="00A208D1"/>
    <w:rsid w:val="00A208EA"/>
    <w:rsid w:val="00A20982"/>
    <w:rsid w:val="00A20A0B"/>
    <w:rsid w:val="00A20B43"/>
    <w:rsid w:val="00A20B5C"/>
    <w:rsid w:val="00A20C5D"/>
    <w:rsid w:val="00A20CB7"/>
    <w:rsid w:val="00A20D1D"/>
    <w:rsid w:val="00A21154"/>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A7"/>
    <w:rsid w:val="00A22F1C"/>
    <w:rsid w:val="00A23121"/>
    <w:rsid w:val="00A2320E"/>
    <w:rsid w:val="00A23257"/>
    <w:rsid w:val="00A23292"/>
    <w:rsid w:val="00A2329A"/>
    <w:rsid w:val="00A233AE"/>
    <w:rsid w:val="00A233DE"/>
    <w:rsid w:val="00A23406"/>
    <w:rsid w:val="00A234F2"/>
    <w:rsid w:val="00A23648"/>
    <w:rsid w:val="00A23650"/>
    <w:rsid w:val="00A237AD"/>
    <w:rsid w:val="00A23894"/>
    <w:rsid w:val="00A23941"/>
    <w:rsid w:val="00A23A6E"/>
    <w:rsid w:val="00A23B32"/>
    <w:rsid w:val="00A23D94"/>
    <w:rsid w:val="00A23EDB"/>
    <w:rsid w:val="00A24086"/>
    <w:rsid w:val="00A240B3"/>
    <w:rsid w:val="00A240B6"/>
    <w:rsid w:val="00A24109"/>
    <w:rsid w:val="00A241E5"/>
    <w:rsid w:val="00A24379"/>
    <w:rsid w:val="00A2451F"/>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502F"/>
    <w:rsid w:val="00A250AA"/>
    <w:rsid w:val="00A2529D"/>
    <w:rsid w:val="00A254A2"/>
    <w:rsid w:val="00A254C7"/>
    <w:rsid w:val="00A254D5"/>
    <w:rsid w:val="00A256EA"/>
    <w:rsid w:val="00A25733"/>
    <w:rsid w:val="00A258A4"/>
    <w:rsid w:val="00A25C4B"/>
    <w:rsid w:val="00A25D9F"/>
    <w:rsid w:val="00A25DC5"/>
    <w:rsid w:val="00A25ED7"/>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F22"/>
    <w:rsid w:val="00A31F6A"/>
    <w:rsid w:val="00A320D0"/>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876"/>
    <w:rsid w:val="00A348DD"/>
    <w:rsid w:val="00A349C1"/>
    <w:rsid w:val="00A349CA"/>
    <w:rsid w:val="00A34A62"/>
    <w:rsid w:val="00A34A9F"/>
    <w:rsid w:val="00A34BC5"/>
    <w:rsid w:val="00A34D22"/>
    <w:rsid w:val="00A34F84"/>
    <w:rsid w:val="00A34FB3"/>
    <w:rsid w:val="00A34FFA"/>
    <w:rsid w:val="00A3521E"/>
    <w:rsid w:val="00A35361"/>
    <w:rsid w:val="00A3538F"/>
    <w:rsid w:val="00A353BC"/>
    <w:rsid w:val="00A35402"/>
    <w:rsid w:val="00A3551F"/>
    <w:rsid w:val="00A35560"/>
    <w:rsid w:val="00A35657"/>
    <w:rsid w:val="00A35728"/>
    <w:rsid w:val="00A357B8"/>
    <w:rsid w:val="00A3584A"/>
    <w:rsid w:val="00A35988"/>
    <w:rsid w:val="00A35C66"/>
    <w:rsid w:val="00A35E0F"/>
    <w:rsid w:val="00A35E14"/>
    <w:rsid w:val="00A35EE8"/>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137"/>
    <w:rsid w:val="00A3734B"/>
    <w:rsid w:val="00A37371"/>
    <w:rsid w:val="00A373F4"/>
    <w:rsid w:val="00A37743"/>
    <w:rsid w:val="00A37873"/>
    <w:rsid w:val="00A379C6"/>
    <w:rsid w:val="00A37A8F"/>
    <w:rsid w:val="00A37ACE"/>
    <w:rsid w:val="00A37B64"/>
    <w:rsid w:val="00A37C3D"/>
    <w:rsid w:val="00A37CE6"/>
    <w:rsid w:val="00A37D68"/>
    <w:rsid w:val="00A40079"/>
    <w:rsid w:val="00A401F9"/>
    <w:rsid w:val="00A40388"/>
    <w:rsid w:val="00A403B8"/>
    <w:rsid w:val="00A40460"/>
    <w:rsid w:val="00A404F0"/>
    <w:rsid w:val="00A405F1"/>
    <w:rsid w:val="00A4061D"/>
    <w:rsid w:val="00A40633"/>
    <w:rsid w:val="00A40793"/>
    <w:rsid w:val="00A40795"/>
    <w:rsid w:val="00A407DF"/>
    <w:rsid w:val="00A408DC"/>
    <w:rsid w:val="00A40909"/>
    <w:rsid w:val="00A4090E"/>
    <w:rsid w:val="00A409AD"/>
    <w:rsid w:val="00A40A5C"/>
    <w:rsid w:val="00A40D46"/>
    <w:rsid w:val="00A40E2A"/>
    <w:rsid w:val="00A4111F"/>
    <w:rsid w:val="00A414FF"/>
    <w:rsid w:val="00A41688"/>
    <w:rsid w:val="00A4182E"/>
    <w:rsid w:val="00A418AE"/>
    <w:rsid w:val="00A418EC"/>
    <w:rsid w:val="00A41976"/>
    <w:rsid w:val="00A41C7A"/>
    <w:rsid w:val="00A41D0B"/>
    <w:rsid w:val="00A420B9"/>
    <w:rsid w:val="00A42115"/>
    <w:rsid w:val="00A4214A"/>
    <w:rsid w:val="00A421B4"/>
    <w:rsid w:val="00A42305"/>
    <w:rsid w:val="00A42494"/>
    <w:rsid w:val="00A4258F"/>
    <w:rsid w:val="00A4270F"/>
    <w:rsid w:val="00A427B0"/>
    <w:rsid w:val="00A4292A"/>
    <w:rsid w:val="00A42B61"/>
    <w:rsid w:val="00A42C29"/>
    <w:rsid w:val="00A42D00"/>
    <w:rsid w:val="00A42D02"/>
    <w:rsid w:val="00A42E7A"/>
    <w:rsid w:val="00A42EC0"/>
    <w:rsid w:val="00A42F32"/>
    <w:rsid w:val="00A42FA5"/>
    <w:rsid w:val="00A43066"/>
    <w:rsid w:val="00A4314F"/>
    <w:rsid w:val="00A43218"/>
    <w:rsid w:val="00A4325F"/>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AA0"/>
    <w:rsid w:val="00A51C29"/>
    <w:rsid w:val="00A51C71"/>
    <w:rsid w:val="00A51CF3"/>
    <w:rsid w:val="00A51D95"/>
    <w:rsid w:val="00A51ED6"/>
    <w:rsid w:val="00A51FD9"/>
    <w:rsid w:val="00A52006"/>
    <w:rsid w:val="00A5204C"/>
    <w:rsid w:val="00A5221B"/>
    <w:rsid w:val="00A522DC"/>
    <w:rsid w:val="00A52388"/>
    <w:rsid w:val="00A523EE"/>
    <w:rsid w:val="00A52590"/>
    <w:rsid w:val="00A525CC"/>
    <w:rsid w:val="00A5262F"/>
    <w:rsid w:val="00A52779"/>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E98"/>
    <w:rsid w:val="00A53EA1"/>
    <w:rsid w:val="00A53F03"/>
    <w:rsid w:val="00A53F59"/>
    <w:rsid w:val="00A53F60"/>
    <w:rsid w:val="00A53FDD"/>
    <w:rsid w:val="00A54007"/>
    <w:rsid w:val="00A54361"/>
    <w:rsid w:val="00A544AA"/>
    <w:rsid w:val="00A5460A"/>
    <w:rsid w:val="00A5471F"/>
    <w:rsid w:val="00A549B3"/>
    <w:rsid w:val="00A549C3"/>
    <w:rsid w:val="00A549DD"/>
    <w:rsid w:val="00A54A13"/>
    <w:rsid w:val="00A54B64"/>
    <w:rsid w:val="00A54B70"/>
    <w:rsid w:val="00A54B88"/>
    <w:rsid w:val="00A54BE7"/>
    <w:rsid w:val="00A54CD1"/>
    <w:rsid w:val="00A54D08"/>
    <w:rsid w:val="00A54D63"/>
    <w:rsid w:val="00A54D89"/>
    <w:rsid w:val="00A54E80"/>
    <w:rsid w:val="00A54F79"/>
    <w:rsid w:val="00A552AC"/>
    <w:rsid w:val="00A553BB"/>
    <w:rsid w:val="00A553D4"/>
    <w:rsid w:val="00A5555F"/>
    <w:rsid w:val="00A55741"/>
    <w:rsid w:val="00A55780"/>
    <w:rsid w:val="00A55913"/>
    <w:rsid w:val="00A55AA2"/>
    <w:rsid w:val="00A55B02"/>
    <w:rsid w:val="00A55B14"/>
    <w:rsid w:val="00A55B41"/>
    <w:rsid w:val="00A55D50"/>
    <w:rsid w:val="00A55DB9"/>
    <w:rsid w:val="00A56097"/>
    <w:rsid w:val="00A56219"/>
    <w:rsid w:val="00A56255"/>
    <w:rsid w:val="00A562C1"/>
    <w:rsid w:val="00A562C8"/>
    <w:rsid w:val="00A5634E"/>
    <w:rsid w:val="00A56531"/>
    <w:rsid w:val="00A565B4"/>
    <w:rsid w:val="00A56700"/>
    <w:rsid w:val="00A56A01"/>
    <w:rsid w:val="00A56A4B"/>
    <w:rsid w:val="00A56B94"/>
    <w:rsid w:val="00A56BA9"/>
    <w:rsid w:val="00A56BED"/>
    <w:rsid w:val="00A56C3F"/>
    <w:rsid w:val="00A56CF9"/>
    <w:rsid w:val="00A56D19"/>
    <w:rsid w:val="00A56D32"/>
    <w:rsid w:val="00A56F37"/>
    <w:rsid w:val="00A56FE7"/>
    <w:rsid w:val="00A57002"/>
    <w:rsid w:val="00A5710D"/>
    <w:rsid w:val="00A57157"/>
    <w:rsid w:val="00A5727B"/>
    <w:rsid w:val="00A57491"/>
    <w:rsid w:val="00A57755"/>
    <w:rsid w:val="00A5783B"/>
    <w:rsid w:val="00A57A3E"/>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302E"/>
    <w:rsid w:val="00A630AF"/>
    <w:rsid w:val="00A630B5"/>
    <w:rsid w:val="00A6330D"/>
    <w:rsid w:val="00A634E1"/>
    <w:rsid w:val="00A63589"/>
    <w:rsid w:val="00A63752"/>
    <w:rsid w:val="00A63873"/>
    <w:rsid w:val="00A638D9"/>
    <w:rsid w:val="00A63940"/>
    <w:rsid w:val="00A63944"/>
    <w:rsid w:val="00A63982"/>
    <w:rsid w:val="00A639D1"/>
    <w:rsid w:val="00A63A78"/>
    <w:rsid w:val="00A63AAA"/>
    <w:rsid w:val="00A63C99"/>
    <w:rsid w:val="00A63CED"/>
    <w:rsid w:val="00A63DBC"/>
    <w:rsid w:val="00A63DE8"/>
    <w:rsid w:val="00A63E8B"/>
    <w:rsid w:val="00A63FAE"/>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BA"/>
    <w:rsid w:val="00A64AC3"/>
    <w:rsid w:val="00A64AE0"/>
    <w:rsid w:val="00A64D3D"/>
    <w:rsid w:val="00A64E86"/>
    <w:rsid w:val="00A64EA9"/>
    <w:rsid w:val="00A64EBB"/>
    <w:rsid w:val="00A64F6C"/>
    <w:rsid w:val="00A64F7B"/>
    <w:rsid w:val="00A6517B"/>
    <w:rsid w:val="00A65190"/>
    <w:rsid w:val="00A65801"/>
    <w:rsid w:val="00A658FA"/>
    <w:rsid w:val="00A65B14"/>
    <w:rsid w:val="00A65BA9"/>
    <w:rsid w:val="00A65D3E"/>
    <w:rsid w:val="00A65E24"/>
    <w:rsid w:val="00A65FB9"/>
    <w:rsid w:val="00A66025"/>
    <w:rsid w:val="00A66067"/>
    <w:rsid w:val="00A660A5"/>
    <w:rsid w:val="00A662F8"/>
    <w:rsid w:val="00A66369"/>
    <w:rsid w:val="00A66516"/>
    <w:rsid w:val="00A6659E"/>
    <w:rsid w:val="00A66648"/>
    <w:rsid w:val="00A66883"/>
    <w:rsid w:val="00A669BB"/>
    <w:rsid w:val="00A66A0B"/>
    <w:rsid w:val="00A66BB7"/>
    <w:rsid w:val="00A66CA0"/>
    <w:rsid w:val="00A66D16"/>
    <w:rsid w:val="00A66DE3"/>
    <w:rsid w:val="00A66DFA"/>
    <w:rsid w:val="00A66F2B"/>
    <w:rsid w:val="00A66FD2"/>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665"/>
    <w:rsid w:val="00A71823"/>
    <w:rsid w:val="00A7182C"/>
    <w:rsid w:val="00A71846"/>
    <w:rsid w:val="00A71886"/>
    <w:rsid w:val="00A71897"/>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0"/>
    <w:rsid w:val="00A72644"/>
    <w:rsid w:val="00A7284F"/>
    <w:rsid w:val="00A7289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9BB"/>
    <w:rsid w:val="00A74A91"/>
    <w:rsid w:val="00A74BC7"/>
    <w:rsid w:val="00A74E53"/>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BC6"/>
    <w:rsid w:val="00A76C8A"/>
    <w:rsid w:val="00A76F68"/>
    <w:rsid w:val="00A770E3"/>
    <w:rsid w:val="00A77144"/>
    <w:rsid w:val="00A77249"/>
    <w:rsid w:val="00A772F7"/>
    <w:rsid w:val="00A77303"/>
    <w:rsid w:val="00A77370"/>
    <w:rsid w:val="00A77450"/>
    <w:rsid w:val="00A776BB"/>
    <w:rsid w:val="00A777DA"/>
    <w:rsid w:val="00A77959"/>
    <w:rsid w:val="00A77A99"/>
    <w:rsid w:val="00A77B11"/>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79"/>
    <w:rsid w:val="00A80D89"/>
    <w:rsid w:val="00A80FEE"/>
    <w:rsid w:val="00A81004"/>
    <w:rsid w:val="00A812EA"/>
    <w:rsid w:val="00A812F3"/>
    <w:rsid w:val="00A8150E"/>
    <w:rsid w:val="00A8157D"/>
    <w:rsid w:val="00A816AD"/>
    <w:rsid w:val="00A8193C"/>
    <w:rsid w:val="00A8197A"/>
    <w:rsid w:val="00A819AF"/>
    <w:rsid w:val="00A81A1F"/>
    <w:rsid w:val="00A81B4E"/>
    <w:rsid w:val="00A81C37"/>
    <w:rsid w:val="00A81C48"/>
    <w:rsid w:val="00A81D75"/>
    <w:rsid w:val="00A81F2C"/>
    <w:rsid w:val="00A81FCD"/>
    <w:rsid w:val="00A820AC"/>
    <w:rsid w:val="00A82110"/>
    <w:rsid w:val="00A821EF"/>
    <w:rsid w:val="00A8225C"/>
    <w:rsid w:val="00A82320"/>
    <w:rsid w:val="00A8245A"/>
    <w:rsid w:val="00A8251E"/>
    <w:rsid w:val="00A825E6"/>
    <w:rsid w:val="00A826B1"/>
    <w:rsid w:val="00A82823"/>
    <w:rsid w:val="00A82829"/>
    <w:rsid w:val="00A82835"/>
    <w:rsid w:val="00A828AC"/>
    <w:rsid w:val="00A828D5"/>
    <w:rsid w:val="00A82A23"/>
    <w:rsid w:val="00A82A56"/>
    <w:rsid w:val="00A82AEC"/>
    <w:rsid w:val="00A82AF1"/>
    <w:rsid w:val="00A82AFA"/>
    <w:rsid w:val="00A82BC3"/>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61A"/>
    <w:rsid w:val="00A837DC"/>
    <w:rsid w:val="00A83B59"/>
    <w:rsid w:val="00A83E31"/>
    <w:rsid w:val="00A84001"/>
    <w:rsid w:val="00A8404F"/>
    <w:rsid w:val="00A842C7"/>
    <w:rsid w:val="00A842EF"/>
    <w:rsid w:val="00A84341"/>
    <w:rsid w:val="00A843A6"/>
    <w:rsid w:val="00A84481"/>
    <w:rsid w:val="00A844A7"/>
    <w:rsid w:val="00A8459F"/>
    <w:rsid w:val="00A8461D"/>
    <w:rsid w:val="00A84748"/>
    <w:rsid w:val="00A84827"/>
    <w:rsid w:val="00A848F0"/>
    <w:rsid w:val="00A8496D"/>
    <w:rsid w:val="00A849CB"/>
    <w:rsid w:val="00A84A0F"/>
    <w:rsid w:val="00A84A49"/>
    <w:rsid w:val="00A84D13"/>
    <w:rsid w:val="00A84E50"/>
    <w:rsid w:val="00A84E7B"/>
    <w:rsid w:val="00A8501E"/>
    <w:rsid w:val="00A852FF"/>
    <w:rsid w:val="00A8536A"/>
    <w:rsid w:val="00A854D7"/>
    <w:rsid w:val="00A85519"/>
    <w:rsid w:val="00A8564F"/>
    <w:rsid w:val="00A856C5"/>
    <w:rsid w:val="00A85723"/>
    <w:rsid w:val="00A858F8"/>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A7D"/>
    <w:rsid w:val="00A86B71"/>
    <w:rsid w:val="00A86C61"/>
    <w:rsid w:val="00A86CB9"/>
    <w:rsid w:val="00A86CEE"/>
    <w:rsid w:val="00A86D88"/>
    <w:rsid w:val="00A86E41"/>
    <w:rsid w:val="00A87008"/>
    <w:rsid w:val="00A87124"/>
    <w:rsid w:val="00A87166"/>
    <w:rsid w:val="00A87348"/>
    <w:rsid w:val="00A87434"/>
    <w:rsid w:val="00A87477"/>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5DD"/>
    <w:rsid w:val="00A928C2"/>
    <w:rsid w:val="00A928E3"/>
    <w:rsid w:val="00A928EE"/>
    <w:rsid w:val="00A9293F"/>
    <w:rsid w:val="00A929A3"/>
    <w:rsid w:val="00A929C6"/>
    <w:rsid w:val="00A929EB"/>
    <w:rsid w:val="00A92A1F"/>
    <w:rsid w:val="00A92A91"/>
    <w:rsid w:val="00A92AB7"/>
    <w:rsid w:val="00A92AEF"/>
    <w:rsid w:val="00A92C09"/>
    <w:rsid w:val="00A92DA2"/>
    <w:rsid w:val="00A92F48"/>
    <w:rsid w:val="00A92F5F"/>
    <w:rsid w:val="00A92FC4"/>
    <w:rsid w:val="00A93145"/>
    <w:rsid w:val="00A93242"/>
    <w:rsid w:val="00A935D1"/>
    <w:rsid w:val="00A93729"/>
    <w:rsid w:val="00A93831"/>
    <w:rsid w:val="00A93B96"/>
    <w:rsid w:val="00A93C11"/>
    <w:rsid w:val="00A93D60"/>
    <w:rsid w:val="00A93DDF"/>
    <w:rsid w:val="00A93E10"/>
    <w:rsid w:val="00A940E1"/>
    <w:rsid w:val="00A942B8"/>
    <w:rsid w:val="00A94384"/>
    <w:rsid w:val="00A943E8"/>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58F"/>
    <w:rsid w:val="00A955FC"/>
    <w:rsid w:val="00A957E9"/>
    <w:rsid w:val="00A9580C"/>
    <w:rsid w:val="00A958D2"/>
    <w:rsid w:val="00A95A2B"/>
    <w:rsid w:val="00A95B89"/>
    <w:rsid w:val="00A95C09"/>
    <w:rsid w:val="00A95ED4"/>
    <w:rsid w:val="00A9655F"/>
    <w:rsid w:val="00A96594"/>
    <w:rsid w:val="00A96630"/>
    <w:rsid w:val="00A9663A"/>
    <w:rsid w:val="00A966F8"/>
    <w:rsid w:val="00A9676E"/>
    <w:rsid w:val="00A967D4"/>
    <w:rsid w:val="00A968BF"/>
    <w:rsid w:val="00A968F6"/>
    <w:rsid w:val="00A969A2"/>
    <w:rsid w:val="00A96A44"/>
    <w:rsid w:val="00A96BA7"/>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90"/>
    <w:rsid w:val="00AA05D6"/>
    <w:rsid w:val="00AA05D8"/>
    <w:rsid w:val="00AA0695"/>
    <w:rsid w:val="00AA0798"/>
    <w:rsid w:val="00AA0805"/>
    <w:rsid w:val="00AA0869"/>
    <w:rsid w:val="00AA0AB6"/>
    <w:rsid w:val="00AA0D28"/>
    <w:rsid w:val="00AA0D6B"/>
    <w:rsid w:val="00AA0D85"/>
    <w:rsid w:val="00AA0E37"/>
    <w:rsid w:val="00AA0E38"/>
    <w:rsid w:val="00AA0FC5"/>
    <w:rsid w:val="00AA1058"/>
    <w:rsid w:val="00AA13FE"/>
    <w:rsid w:val="00AA1438"/>
    <w:rsid w:val="00AA14A2"/>
    <w:rsid w:val="00AA14F8"/>
    <w:rsid w:val="00AA1513"/>
    <w:rsid w:val="00AA161D"/>
    <w:rsid w:val="00AA1766"/>
    <w:rsid w:val="00AA17A2"/>
    <w:rsid w:val="00AA1829"/>
    <w:rsid w:val="00AA1851"/>
    <w:rsid w:val="00AA192A"/>
    <w:rsid w:val="00AA1947"/>
    <w:rsid w:val="00AA194E"/>
    <w:rsid w:val="00AA1997"/>
    <w:rsid w:val="00AA1AAE"/>
    <w:rsid w:val="00AA1AD6"/>
    <w:rsid w:val="00AA1B5C"/>
    <w:rsid w:val="00AA1B81"/>
    <w:rsid w:val="00AA1BBC"/>
    <w:rsid w:val="00AA1CA0"/>
    <w:rsid w:val="00AA1CFC"/>
    <w:rsid w:val="00AA1D47"/>
    <w:rsid w:val="00AA1E13"/>
    <w:rsid w:val="00AA213B"/>
    <w:rsid w:val="00AA2455"/>
    <w:rsid w:val="00AA248B"/>
    <w:rsid w:val="00AA24F6"/>
    <w:rsid w:val="00AA26DF"/>
    <w:rsid w:val="00AA27B7"/>
    <w:rsid w:val="00AA27F6"/>
    <w:rsid w:val="00AA29FE"/>
    <w:rsid w:val="00AA2A3B"/>
    <w:rsid w:val="00AA2A8C"/>
    <w:rsid w:val="00AA2A9E"/>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3F4C"/>
    <w:rsid w:val="00AA42D5"/>
    <w:rsid w:val="00AA4534"/>
    <w:rsid w:val="00AA4554"/>
    <w:rsid w:val="00AA4706"/>
    <w:rsid w:val="00AA4904"/>
    <w:rsid w:val="00AA49AE"/>
    <w:rsid w:val="00AA4E99"/>
    <w:rsid w:val="00AA4FB8"/>
    <w:rsid w:val="00AA50A0"/>
    <w:rsid w:val="00AA50AF"/>
    <w:rsid w:val="00AA5144"/>
    <w:rsid w:val="00AA51F9"/>
    <w:rsid w:val="00AA52B4"/>
    <w:rsid w:val="00AA532C"/>
    <w:rsid w:val="00AA5485"/>
    <w:rsid w:val="00AA54FB"/>
    <w:rsid w:val="00AA59B0"/>
    <w:rsid w:val="00AA5D91"/>
    <w:rsid w:val="00AA5EE9"/>
    <w:rsid w:val="00AA5F3E"/>
    <w:rsid w:val="00AA5F95"/>
    <w:rsid w:val="00AA5FD6"/>
    <w:rsid w:val="00AA6072"/>
    <w:rsid w:val="00AA613B"/>
    <w:rsid w:val="00AA614A"/>
    <w:rsid w:val="00AA614F"/>
    <w:rsid w:val="00AA61B8"/>
    <w:rsid w:val="00AA6227"/>
    <w:rsid w:val="00AA62F3"/>
    <w:rsid w:val="00AA63FF"/>
    <w:rsid w:val="00AA643D"/>
    <w:rsid w:val="00AA6597"/>
    <w:rsid w:val="00AA6627"/>
    <w:rsid w:val="00AA6758"/>
    <w:rsid w:val="00AA68BE"/>
    <w:rsid w:val="00AA6A5A"/>
    <w:rsid w:val="00AA6B7A"/>
    <w:rsid w:val="00AA6C0F"/>
    <w:rsid w:val="00AA6C18"/>
    <w:rsid w:val="00AA6EA4"/>
    <w:rsid w:val="00AA701D"/>
    <w:rsid w:val="00AA70FE"/>
    <w:rsid w:val="00AA7196"/>
    <w:rsid w:val="00AA71AD"/>
    <w:rsid w:val="00AA71DF"/>
    <w:rsid w:val="00AA72EC"/>
    <w:rsid w:val="00AA7318"/>
    <w:rsid w:val="00AA7428"/>
    <w:rsid w:val="00AA7486"/>
    <w:rsid w:val="00AA7578"/>
    <w:rsid w:val="00AA757F"/>
    <w:rsid w:val="00AA75D7"/>
    <w:rsid w:val="00AA7699"/>
    <w:rsid w:val="00AA773D"/>
    <w:rsid w:val="00AA77A4"/>
    <w:rsid w:val="00AA77EE"/>
    <w:rsid w:val="00AA786B"/>
    <w:rsid w:val="00AA7878"/>
    <w:rsid w:val="00AA789A"/>
    <w:rsid w:val="00AA78AD"/>
    <w:rsid w:val="00AA78AE"/>
    <w:rsid w:val="00AA78C2"/>
    <w:rsid w:val="00AA792F"/>
    <w:rsid w:val="00AA796C"/>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FE3"/>
    <w:rsid w:val="00AB0FEE"/>
    <w:rsid w:val="00AB0FF9"/>
    <w:rsid w:val="00AB1037"/>
    <w:rsid w:val="00AB112F"/>
    <w:rsid w:val="00AB11A6"/>
    <w:rsid w:val="00AB11F9"/>
    <w:rsid w:val="00AB1279"/>
    <w:rsid w:val="00AB127A"/>
    <w:rsid w:val="00AB12B8"/>
    <w:rsid w:val="00AB14FB"/>
    <w:rsid w:val="00AB1517"/>
    <w:rsid w:val="00AB179C"/>
    <w:rsid w:val="00AB17B4"/>
    <w:rsid w:val="00AB1851"/>
    <w:rsid w:val="00AB19D0"/>
    <w:rsid w:val="00AB19FC"/>
    <w:rsid w:val="00AB1D1A"/>
    <w:rsid w:val="00AB1E14"/>
    <w:rsid w:val="00AB1E35"/>
    <w:rsid w:val="00AB2053"/>
    <w:rsid w:val="00AB211A"/>
    <w:rsid w:val="00AB2209"/>
    <w:rsid w:val="00AB253A"/>
    <w:rsid w:val="00AB25CA"/>
    <w:rsid w:val="00AB26BB"/>
    <w:rsid w:val="00AB26CF"/>
    <w:rsid w:val="00AB2753"/>
    <w:rsid w:val="00AB2892"/>
    <w:rsid w:val="00AB293F"/>
    <w:rsid w:val="00AB29DC"/>
    <w:rsid w:val="00AB29EE"/>
    <w:rsid w:val="00AB2B2F"/>
    <w:rsid w:val="00AB2C07"/>
    <w:rsid w:val="00AB2D26"/>
    <w:rsid w:val="00AB2DC6"/>
    <w:rsid w:val="00AB2DDC"/>
    <w:rsid w:val="00AB2DE2"/>
    <w:rsid w:val="00AB2E65"/>
    <w:rsid w:val="00AB2E9F"/>
    <w:rsid w:val="00AB2F66"/>
    <w:rsid w:val="00AB2F82"/>
    <w:rsid w:val="00AB302F"/>
    <w:rsid w:val="00AB3089"/>
    <w:rsid w:val="00AB3185"/>
    <w:rsid w:val="00AB319F"/>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20"/>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CB"/>
    <w:rsid w:val="00AB4943"/>
    <w:rsid w:val="00AB4962"/>
    <w:rsid w:val="00AB4B5A"/>
    <w:rsid w:val="00AB4BC6"/>
    <w:rsid w:val="00AB4C0E"/>
    <w:rsid w:val="00AB4D35"/>
    <w:rsid w:val="00AB4D61"/>
    <w:rsid w:val="00AB4EBC"/>
    <w:rsid w:val="00AB5093"/>
    <w:rsid w:val="00AB53AC"/>
    <w:rsid w:val="00AB53C2"/>
    <w:rsid w:val="00AB547F"/>
    <w:rsid w:val="00AB553C"/>
    <w:rsid w:val="00AB5570"/>
    <w:rsid w:val="00AB5894"/>
    <w:rsid w:val="00AB5AA0"/>
    <w:rsid w:val="00AB5D84"/>
    <w:rsid w:val="00AB614B"/>
    <w:rsid w:val="00AB64EC"/>
    <w:rsid w:val="00AB64F8"/>
    <w:rsid w:val="00AB64FC"/>
    <w:rsid w:val="00AB6B0F"/>
    <w:rsid w:val="00AB6CD2"/>
    <w:rsid w:val="00AB6CFC"/>
    <w:rsid w:val="00AB6F84"/>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109"/>
    <w:rsid w:val="00AC0194"/>
    <w:rsid w:val="00AC01E9"/>
    <w:rsid w:val="00AC01ED"/>
    <w:rsid w:val="00AC041D"/>
    <w:rsid w:val="00AC04CC"/>
    <w:rsid w:val="00AC0639"/>
    <w:rsid w:val="00AC0649"/>
    <w:rsid w:val="00AC0784"/>
    <w:rsid w:val="00AC0873"/>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198"/>
    <w:rsid w:val="00AC21C1"/>
    <w:rsid w:val="00AC222B"/>
    <w:rsid w:val="00AC2265"/>
    <w:rsid w:val="00AC234D"/>
    <w:rsid w:val="00AC239F"/>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3028"/>
    <w:rsid w:val="00AC308E"/>
    <w:rsid w:val="00AC323D"/>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F62"/>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F1"/>
    <w:rsid w:val="00AC58D0"/>
    <w:rsid w:val="00AC58F4"/>
    <w:rsid w:val="00AC5B2A"/>
    <w:rsid w:val="00AC5DC3"/>
    <w:rsid w:val="00AC5E7C"/>
    <w:rsid w:val="00AC5ED3"/>
    <w:rsid w:val="00AC61A9"/>
    <w:rsid w:val="00AC627D"/>
    <w:rsid w:val="00AC628D"/>
    <w:rsid w:val="00AC6333"/>
    <w:rsid w:val="00AC639F"/>
    <w:rsid w:val="00AC66C5"/>
    <w:rsid w:val="00AC66DB"/>
    <w:rsid w:val="00AC6719"/>
    <w:rsid w:val="00AC6843"/>
    <w:rsid w:val="00AC6913"/>
    <w:rsid w:val="00AC69ED"/>
    <w:rsid w:val="00AC6B03"/>
    <w:rsid w:val="00AC6B71"/>
    <w:rsid w:val="00AC6B9B"/>
    <w:rsid w:val="00AC6D47"/>
    <w:rsid w:val="00AC6E98"/>
    <w:rsid w:val="00AC6E9C"/>
    <w:rsid w:val="00AC6EB5"/>
    <w:rsid w:val="00AC7098"/>
    <w:rsid w:val="00AC71E4"/>
    <w:rsid w:val="00AC7245"/>
    <w:rsid w:val="00AC72C3"/>
    <w:rsid w:val="00AC73B1"/>
    <w:rsid w:val="00AC773C"/>
    <w:rsid w:val="00AC7A9D"/>
    <w:rsid w:val="00AC7C9D"/>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6B0"/>
    <w:rsid w:val="00AD186C"/>
    <w:rsid w:val="00AD196F"/>
    <w:rsid w:val="00AD19F1"/>
    <w:rsid w:val="00AD1C62"/>
    <w:rsid w:val="00AD1EA0"/>
    <w:rsid w:val="00AD22D7"/>
    <w:rsid w:val="00AD24D6"/>
    <w:rsid w:val="00AD26FA"/>
    <w:rsid w:val="00AD275E"/>
    <w:rsid w:val="00AD2B43"/>
    <w:rsid w:val="00AD2C59"/>
    <w:rsid w:val="00AD2C85"/>
    <w:rsid w:val="00AD2F10"/>
    <w:rsid w:val="00AD2FBE"/>
    <w:rsid w:val="00AD32EE"/>
    <w:rsid w:val="00AD3459"/>
    <w:rsid w:val="00AD3BEB"/>
    <w:rsid w:val="00AD3CAF"/>
    <w:rsid w:val="00AD3F20"/>
    <w:rsid w:val="00AD3F26"/>
    <w:rsid w:val="00AD3FC0"/>
    <w:rsid w:val="00AD3FE9"/>
    <w:rsid w:val="00AD4082"/>
    <w:rsid w:val="00AD40D1"/>
    <w:rsid w:val="00AD4160"/>
    <w:rsid w:val="00AD4227"/>
    <w:rsid w:val="00AD483F"/>
    <w:rsid w:val="00AD4954"/>
    <w:rsid w:val="00AD4960"/>
    <w:rsid w:val="00AD4996"/>
    <w:rsid w:val="00AD4C01"/>
    <w:rsid w:val="00AD4D47"/>
    <w:rsid w:val="00AD4FF4"/>
    <w:rsid w:val="00AD51A8"/>
    <w:rsid w:val="00AD5298"/>
    <w:rsid w:val="00AD52D9"/>
    <w:rsid w:val="00AD54ED"/>
    <w:rsid w:val="00AD560F"/>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C"/>
    <w:rsid w:val="00AD7523"/>
    <w:rsid w:val="00AD75C8"/>
    <w:rsid w:val="00AD76BB"/>
    <w:rsid w:val="00AD7838"/>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B3"/>
    <w:rsid w:val="00AE091F"/>
    <w:rsid w:val="00AE0992"/>
    <w:rsid w:val="00AE0BDA"/>
    <w:rsid w:val="00AE0BF3"/>
    <w:rsid w:val="00AE0DAA"/>
    <w:rsid w:val="00AE0E61"/>
    <w:rsid w:val="00AE0F5C"/>
    <w:rsid w:val="00AE107A"/>
    <w:rsid w:val="00AE119B"/>
    <w:rsid w:val="00AE11A4"/>
    <w:rsid w:val="00AE1209"/>
    <w:rsid w:val="00AE1281"/>
    <w:rsid w:val="00AE146A"/>
    <w:rsid w:val="00AE150B"/>
    <w:rsid w:val="00AE172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C08"/>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10A"/>
    <w:rsid w:val="00AE42CA"/>
    <w:rsid w:val="00AE4602"/>
    <w:rsid w:val="00AE46FF"/>
    <w:rsid w:val="00AE4722"/>
    <w:rsid w:val="00AE4925"/>
    <w:rsid w:val="00AE49CC"/>
    <w:rsid w:val="00AE49CF"/>
    <w:rsid w:val="00AE4A96"/>
    <w:rsid w:val="00AE4CD7"/>
    <w:rsid w:val="00AE4E38"/>
    <w:rsid w:val="00AE4E5E"/>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9"/>
    <w:rsid w:val="00AF3421"/>
    <w:rsid w:val="00AF3574"/>
    <w:rsid w:val="00AF379A"/>
    <w:rsid w:val="00AF3829"/>
    <w:rsid w:val="00AF390A"/>
    <w:rsid w:val="00AF394E"/>
    <w:rsid w:val="00AF3BA5"/>
    <w:rsid w:val="00AF3FF6"/>
    <w:rsid w:val="00AF403B"/>
    <w:rsid w:val="00AF404E"/>
    <w:rsid w:val="00AF40DC"/>
    <w:rsid w:val="00AF40F9"/>
    <w:rsid w:val="00AF410B"/>
    <w:rsid w:val="00AF4173"/>
    <w:rsid w:val="00AF4507"/>
    <w:rsid w:val="00AF455F"/>
    <w:rsid w:val="00AF45FF"/>
    <w:rsid w:val="00AF466C"/>
    <w:rsid w:val="00AF46A5"/>
    <w:rsid w:val="00AF4794"/>
    <w:rsid w:val="00AF47CE"/>
    <w:rsid w:val="00AF48FB"/>
    <w:rsid w:val="00AF4A73"/>
    <w:rsid w:val="00AF4AE2"/>
    <w:rsid w:val="00AF4C83"/>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5E"/>
    <w:rsid w:val="00B016DE"/>
    <w:rsid w:val="00B01799"/>
    <w:rsid w:val="00B018E6"/>
    <w:rsid w:val="00B019F8"/>
    <w:rsid w:val="00B01A16"/>
    <w:rsid w:val="00B01A3E"/>
    <w:rsid w:val="00B01A45"/>
    <w:rsid w:val="00B01ABB"/>
    <w:rsid w:val="00B01AED"/>
    <w:rsid w:val="00B01B97"/>
    <w:rsid w:val="00B01C28"/>
    <w:rsid w:val="00B01CE7"/>
    <w:rsid w:val="00B01D25"/>
    <w:rsid w:val="00B01DE7"/>
    <w:rsid w:val="00B01FFD"/>
    <w:rsid w:val="00B022D8"/>
    <w:rsid w:val="00B023DA"/>
    <w:rsid w:val="00B02402"/>
    <w:rsid w:val="00B025B8"/>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93E"/>
    <w:rsid w:val="00B03A85"/>
    <w:rsid w:val="00B03C5C"/>
    <w:rsid w:val="00B03CFA"/>
    <w:rsid w:val="00B03D08"/>
    <w:rsid w:val="00B03DEA"/>
    <w:rsid w:val="00B03E6C"/>
    <w:rsid w:val="00B03EB6"/>
    <w:rsid w:val="00B03F44"/>
    <w:rsid w:val="00B04036"/>
    <w:rsid w:val="00B0408D"/>
    <w:rsid w:val="00B04288"/>
    <w:rsid w:val="00B0441A"/>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46B"/>
    <w:rsid w:val="00B05810"/>
    <w:rsid w:val="00B05890"/>
    <w:rsid w:val="00B05988"/>
    <w:rsid w:val="00B059A1"/>
    <w:rsid w:val="00B059AD"/>
    <w:rsid w:val="00B05AEB"/>
    <w:rsid w:val="00B05B4A"/>
    <w:rsid w:val="00B05B56"/>
    <w:rsid w:val="00B05B66"/>
    <w:rsid w:val="00B05BE3"/>
    <w:rsid w:val="00B05D09"/>
    <w:rsid w:val="00B05D28"/>
    <w:rsid w:val="00B05D6F"/>
    <w:rsid w:val="00B05F15"/>
    <w:rsid w:val="00B05FDC"/>
    <w:rsid w:val="00B05FE4"/>
    <w:rsid w:val="00B05FFE"/>
    <w:rsid w:val="00B0606F"/>
    <w:rsid w:val="00B06116"/>
    <w:rsid w:val="00B064E1"/>
    <w:rsid w:val="00B06555"/>
    <w:rsid w:val="00B065D0"/>
    <w:rsid w:val="00B066E7"/>
    <w:rsid w:val="00B066EF"/>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2E"/>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81"/>
    <w:rsid w:val="00B1026A"/>
    <w:rsid w:val="00B10455"/>
    <w:rsid w:val="00B106BB"/>
    <w:rsid w:val="00B107C4"/>
    <w:rsid w:val="00B107C9"/>
    <w:rsid w:val="00B10899"/>
    <w:rsid w:val="00B108FF"/>
    <w:rsid w:val="00B10930"/>
    <w:rsid w:val="00B10943"/>
    <w:rsid w:val="00B10A94"/>
    <w:rsid w:val="00B10ADE"/>
    <w:rsid w:val="00B10BE8"/>
    <w:rsid w:val="00B10C01"/>
    <w:rsid w:val="00B10E41"/>
    <w:rsid w:val="00B10E84"/>
    <w:rsid w:val="00B10EE3"/>
    <w:rsid w:val="00B10F57"/>
    <w:rsid w:val="00B10F98"/>
    <w:rsid w:val="00B10FBA"/>
    <w:rsid w:val="00B11002"/>
    <w:rsid w:val="00B11165"/>
    <w:rsid w:val="00B11166"/>
    <w:rsid w:val="00B11191"/>
    <w:rsid w:val="00B11452"/>
    <w:rsid w:val="00B11505"/>
    <w:rsid w:val="00B117D7"/>
    <w:rsid w:val="00B118B2"/>
    <w:rsid w:val="00B119BE"/>
    <w:rsid w:val="00B11A03"/>
    <w:rsid w:val="00B11A8E"/>
    <w:rsid w:val="00B11BCD"/>
    <w:rsid w:val="00B11E45"/>
    <w:rsid w:val="00B11EE1"/>
    <w:rsid w:val="00B11FB3"/>
    <w:rsid w:val="00B11FF8"/>
    <w:rsid w:val="00B12015"/>
    <w:rsid w:val="00B12092"/>
    <w:rsid w:val="00B1213A"/>
    <w:rsid w:val="00B1229A"/>
    <w:rsid w:val="00B1240C"/>
    <w:rsid w:val="00B1246B"/>
    <w:rsid w:val="00B125A3"/>
    <w:rsid w:val="00B129DE"/>
    <w:rsid w:val="00B12A63"/>
    <w:rsid w:val="00B12B7D"/>
    <w:rsid w:val="00B12C31"/>
    <w:rsid w:val="00B12C3E"/>
    <w:rsid w:val="00B12CDF"/>
    <w:rsid w:val="00B12DC2"/>
    <w:rsid w:val="00B12E5C"/>
    <w:rsid w:val="00B12F20"/>
    <w:rsid w:val="00B1316B"/>
    <w:rsid w:val="00B1321A"/>
    <w:rsid w:val="00B1323D"/>
    <w:rsid w:val="00B13353"/>
    <w:rsid w:val="00B13364"/>
    <w:rsid w:val="00B133C7"/>
    <w:rsid w:val="00B133EF"/>
    <w:rsid w:val="00B1341A"/>
    <w:rsid w:val="00B1353F"/>
    <w:rsid w:val="00B13549"/>
    <w:rsid w:val="00B13669"/>
    <w:rsid w:val="00B137C4"/>
    <w:rsid w:val="00B1381C"/>
    <w:rsid w:val="00B13836"/>
    <w:rsid w:val="00B139EE"/>
    <w:rsid w:val="00B13A7B"/>
    <w:rsid w:val="00B13AF5"/>
    <w:rsid w:val="00B13B80"/>
    <w:rsid w:val="00B140D2"/>
    <w:rsid w:val="00B142AB"/>
    <w:rsid w:val="00B14352"/>
    <w:rsid w:val="00B1435A"/>
    <w:rsid w:val="00B14369"/>
    <w:rsid w:val="00B14398"/>
    <w:rsid w:val="00B143BD"/>
    <w:rsid w:val="00B143D6"/>
    <w:rsid w:val="00B144C0"/>
    <w:rsid w:val="00B14519"/>
    <w:rsid w:val="00B14632"/>
    <w:rsid w:val="00B1475E"/>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97"/>
    <w:rsid w:val="00B164D1"/>
    <w:rsid w:val="00B16615"/>
    <w:rsid w:val="00B1664B"/>
    <w:rsid w:val="00B16657"/>
    <w:rsid w:val="00B16762"/>
    <w:rsid w:val="00B169A4"/>
    <w:rsid w:val="00B16D85"/>
    <w:rsid w:val="00B16E71"/>
    <w:rsid w:val="00B170D3"/>
    <w:rsid w:val="00B17105"/>
    <w:rsid w:val="00B17108"/>
    <w:rsid w:val="00B1717A"/>
    <w:rsid w:val="00B171F1"/>
    <w:rsid w:val="00B17329"/>
    <w:rsid w:val="00B17566"/>
    <w:rsid w:val="00B1766F"/>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6A8"/>
    <w:rsid w:val="00B20A07"/>
    <w:rsid w:val="00B20A4C"/>
    <w:rsid w:val="00B20C04"/>
    <w:rsid w:val="00B20CBB"/>
    <w:rsid w:val="00B20EB6"/>
    <w:rsid w:val="00B2101A"/>
    <w:rsid w:val="00B2102D"/>
    <w:rsid w:val="00B2105A"/>
    <w:rsid w:val="00B210C4"/>
    <w:rsid w:val="00B211DA"/>
    <w:rsid w:val="00B21334"/>
    <w:rsid w:val="00B213C7"/>
    <w:rsid w:val="00B21687"/>
    <w:rsid w:val="00B21724"/>
    <w:rsid w:val="00B217B5"/>
    <w:rsid w:val="00B218EC"/>
    <w:rsid w:val="00B2196A"/>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E0"/>
    <w:rsid w:val="00B24CC3"/>
    <w:rsid w:val="00B24CE0"/>
    <w:rsid w:val="00B24DAF"/>
    <w:rsid w:val="00B24E22"/>
    <w:rsid w:val="00B24E31"/>
    <w:rsid w:val="00B24E8F"/>
    <w:rsid w:val="00B24ED8"/>
    <w:rsid w:val="00B25020"/>
    <w:rsid w:val="00B250A8"/>
    <w:rsid w:val="00B254A0"/>
    <w:rsid w:val="00B254B1"/>
    <w:rsid w:val="00B255AD"/>
    <w:rsid w:val="00B25643"/>
    <w:rsid w:val="00B256ED"/>
    <w:rsid w:val="00B25836"/>
    <w:rsid w:val="00B25A5C"/>
    <w:rsid w:val="00B25ACF"/>
    <w:rsid w:val="00B25AF2"/>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879"/>
    <w:rsid w:val="00B27C56"/>
    <w:rsid w:val="00B27F61"/>
    <w:rsid w:val="00B27FAA"/>
    <w:rsid w:val="00B27FBB"/>
    <w:rsid w:val="00B3005F"/>
    <w:rsid w:val="00B301D7"/>
    <w:rsid w:val="00B3023C"/>
    <w:rsid w:val="00B30298"/>
    <w:rsid w:val="00B30469"/>
    <w:rsid w:val="00B30563"/>
    <w:rsid w:val="00B30834"/>
    <w:rsid w:val="00B30963"/>
    <w:rsid w:val="00B30ABA"/>
    <w:rsid w:val="00B30BD4"/>
    <w:rsid w:val="00B30CD9"/>
    <w:rsid w:val="00B30CE3"/>
    <w:rsid w:val="00B3108B"/>
    <w:rsid w:val="00B3115D"/>
    <w:rsid w:val="00B311BB"/>
    <w:rsid w:val="00B31221"/>
    <w:rsid w:val="00B31339"/>
    <w:rsid w:val="00B31375"/>
    <w:rsid w:val="00B3139E"/>
    <w:rsid w:val="00B315DD"/>
    <w:rsid w:val="00B3168B"/>
    <w:rsid w:val="00B316FD"/>
    <w:rsid w:val="00B317BE"/>
    <w:rsid w:val="00B317F8"/>
    <w:rsid w:val="00B31A18"/>
    <w:rsid w:val="00B31ACE"/>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40"/>
    <w:rsid w:val="00B33EFF"/>
    <w:rsid w:val="00B33F2B"/>
    <w:rsid w:val="00B34095"/>
    <w:rsid w:val="00B34175"/>
    <w:rsid w:val="00B34209"/>
    <w:rsid w:val="00B34370"/>
    <w:rsid w:val="00B343B7"/>
    <w:rsid w:val="00B3442A"/>
    <w:rsid w:val="00B3450C"/>
    <w:rsid w:val="00B345CA"/>
    <w:rsid w:val="00B34785"/>
    <w:rsid w:val="00B34874"/>
    <w:rsid w:val="00B34AA5"/>
    <w:rsid w:val="00B34C9D"/>
    <w:rsid w:val="00B34CB5"/>
    <w:rsid w:val="00B34D53"/>
    <w:rsid w:val="00B34DFA"/>
    <w:rsid w:val="00B34EFB"/>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FA0"/>
    <w:rsid w:val="00B360C3"/>
    <w:rsid w:val="00B360E7"/>
    <w:rsid w:val="00B3623B"/>
    <w:rsid w:val="00B36575"/>
    <w:rsid w:val="00B365A5"/>
    <w:rsid w:val="00B366BF"/>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A97"/>
    <w:rsid w:val="00B40B18"/>
    <w:rsid w:val="00B40B3F"/>
    <w:rsid w:val="00B40C40"/>
    <w:rsid w:val="00B40C8D"/>
    <w:rsid w:val="00B40D5B"/>
    <w:rsid w:val="00B40DCD"/>
    <w:rsid w:val="00B41071"/>
    <w:rsid w:val="00B412A2"/>
    <w:rsid w:val="00B4130E"/>
    <w:rsid w:val="00B4136D"/>
    <w:rsid w:val="00B41397"/>
    <w:rsid w:val="00B413B4"/>
    <w:rsid w:val="00B413B7"/>
    <w:rsid w:val="00B41447"/>
    <w:rsid w:val="00B4164C"/>
    <w:rsid w:val="00B41684"/>
    <w:rsid w:val="00B4169D"/>
    <w:rsid w:val="00B416CE"/>
    <w:rsid w:val="00B4182F"/>
    <w:rsid w:val="00B418F2"/>
    <w:rsid w:val="00B41A02"/>
    <w:rsid w:val="00B41AA9"/>
    <w:rsid w:val="00B41AEC"/>
    <w:rsid w:val="00B41C16"/>
    <w:rsid w:val="00B41C9A"/>
    <w:rsid w:val="00B41DD6"/>
    <w:rsid w:val="00B41E5D"/>
    <w:rsid w:val="00B41E61"/>
    <w:rsid w:val="00B41F3A"/>
    <w:rsid w:val="00B422AD"/>
    <w:rsid w:val="00B423A6"/>
    <w:rsid w:val="00B42495"/>
    <w:rsid w:val="00B424CD"/>
    <w:rsid w:val="00B425C6"/>
    <w:rsid w:val="00B426AB"/>
    <w:rsid w:val="00B4283F"/>
    <w:rsid w:val="00B42936"/>
    <w:rsid w:val="00B42AC7"/>
    <w:rsid w:val="00B42F0E"/>
    <w:rsid w:val="00B430AA"/>
    <w:rsid w:val="00B430E9"/>
    <w:rsid w:val="00B43354"/>
    <w:rsid w:val="00B434A1"/>
    <w:rsid w:val="00B435FA"/>
    <w:rsid w:val="00B43724"/>
    <w:rsid w:val="00B43885"/>
    <w:rsid w:val="00B438E2"/>
    <w:rsid w:val="00B43A4D"/>
    <w:rsid w:val="00B43C6A"/>
    <w:rsid w:val="00B43D5E"/>
    <w:rsid w:val="00B43DC6"/>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306"/>
    <w:rsid w:val="00B473FA"/>
    <w:rsid w:val="00B47451"/>
    <w:rsid w:val="00B47517"/>
    <w:rsid w:val="00B475C9"/>
    <w:rsid w:val="00B47732"/>
    <w:rsid w:val="00B478C2"/>
    <w:rsid w:val="00B47960"/>
    <w:rsid w:val="00B479C7"/>
    <w:rsid w:val="00B47A04"/>
    <w:rsid w:val="00B47AA0"/>
    <w:rsid w:val="00B47B7E"/>
    <w:rsid w:val="00B47CDD"/>
    <w:rsid w:val="00B47CEC"/>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511A"/>
    <w:rsid w:val="00B55121"/>
    <w:rsid w:val="00B5512C"/>
    <w:rsid w:val="00B55843"/>
    <w:rsid w:val="00B558C6"/>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A29"/>
    <w:rsid w:val="00B56B47"/>
    <w:rsid w:val="00B56BAC"/>
    <w:rsid w:val="00B56C25"/>
    <w:rsid w:val="00B56ECB"/>
    <w:rsid w:val="00B56EDC"/>
    <w:rsid w:val="00B56F8D"/>
    <w:rsid w:val="00B570C0"/>
    <w:rsid w:val="00B571C6"/>
    <w:rsid w:val="00B57215"/>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E7"/>
    <w:rsid w:val="00B602B3"/>
    <w:rsid w:val="00B603C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EBE"/>
    <w:rsid w:val="00B62F23"/>
    <w:rsid w:val="00B62F58"/>
    <w:rsid w:val="00B62FE9"/>
    <w:rsid w:val="00B63033"/>
    <w:rsid w:val="00B63161"/>
    <w:rsid w:val="00B632CF"/>
    <w:rsid w:val="00B633C9"/>
    <w:rsid w:val="00B63414"/>
    <w:rsid w:val="00B6370F"/>
    <w:rsid w:val="00B638F7"/>
    <w:rsid w:val="00B63905"/>
    <w:rsid w:val="00B6394F"/>
    <w:rsid w:val="00B63A09"/>
    <w:rsid w:val="00B63A61"/>
    <w:rsid w:val="00B63B17"/>
    <w:rsid w:val="00B63D01"/>
    <w:rsid w:val="00B63D95"/>
    <w:rsid w:val="00B63E84"/>
    <w:rsid w:val="00B641CE"/>
    <w:rsid w:val="00B641FA"/>
    <w:rsid w:val="00B6420C"/>
    <w:rsid w:val="00B64287"/>
    <w:rsid w:val="00B642C1"/>
    <w:rsid w:val="00B64411"/>
    <w:rsid w:val="00B64469"/>
    <w:rsid w:val="00B64926"/>
    <w:rsid w:val="00B64A2C"/>
    <w:rsid w:val="00B64A3F"/>
    <w:rsid w:val="00B64A6A"/>
    <w:rsid w:val="00B64AA8"/>
    <w:rsid w:val="00B64B1B"/>
    <w:rsid w:val="00B64B7B"/>
    <w:rsid w:val="00B64BC1"/>
    <w:rsid w:val="00B64C0B"/>
    <w:rsid w:val="00B64EC0"/>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031"/>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B05"/>
    <w:rsid w:val="00B67C45"/>
    <w:rsid w:val="00B67C46"/>
    <w:rsid w:val="00B67D06"/>
    <w:rsid w:val="00B67E64"/>
    <w:rsid w:val="00B67E66"/>
    <w:rsid w:val="00B70102"/>
    <w:rsid w:val="00B70145"/>
    <w:rsid w:val="00B70186"/>
    <w:rsid w:val="00B702D5"/>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25A"/>
    <w:rsid w:val="00B725EF"/>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DD4"/>
    <w:rsid w:val="00B73EA3"/>
    <w:rsid w:val="00B73F54"/>
    <w:rsid w:val="00B74040"/>
    <w:rsid w:val="00B740FC"/>
    <w:rsid w:val="00B74131"/>
    <w:rsid w:val="00B7418C"/>
    <w:rsid w:val="00B742DA"/>
    <w:rsid w:val="00B744AD"/>
    <w:rsid w:val="00B74636"/>
    <w:rsid w:val="00B748B2"/>
    <w:rsid w:val="00B7497D"/>
    <w:rsid w:val="00B74AD9"/>
    <w:rsid w:val="00B74B75"/>
    <w:rsid w:val="00B74C2A"/>
    <w:rsid w:val="00B74CEA"/>
    <w:rsid w:val="00B74D95"/>
    <w:rsid w:val="00B75077"/>
    <w:rsid w:val="00B7528D"/>
    <w:rsid w:val="00B75309"/>
    <w:rsid w:val="00B75367"/>
    <w:rsid w:val="00B7537C"/>
    <w:rsid w:val="00B7546D"/>
    <w:rsid w:val="00B75488"/>
    <w:rsid w:val="00B754B7"/>
    <w:rsid w:val="00B755F8"/>
    <w:rsid w:val="00B757CF"/>
    <w:rsid w:val="00B757D4"/>
    <w:rsid w:val="00B7580A"/>
    <w:rsid w:val="00B75833"/>
    <w:rsid w:val="00B75A17"/>
    <w:rsid w:val="00B75A6D"/>
    <w:rsid w:val="00B75F35"/>
    <w:rsid w:val="00B7600B"/>
    <w:rsid w:val="00B76043"/>
    <w:rsid w:val="00B761F1"/>
    <w:rsid w:val="00B76324"/>
    <w:rsid w:val="00B7635F"/>
    <w:rsid w:val="00B763FC"/>
    <w:rsid w:val="00B764B5"/>
    <w:rsid w:val="00B764E5"/>
    <w:rsid w:val="00B765D6"/>
    <w:rsid w:val="00B766FA"/>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37B"/>
    <w:rsid w:val="00B77566"/>
    <w:rsid w:val="00B77646"/>
    <w:rsid w:val="00B776E1"/>
    <w:rsid w:val="00B7773B"/>
    <w:rsid w:val="00B77789"/>
    <w:rsid w:val="00B77951"/>
    <w:rsid w:val="00B779BE"/>
    <w:rsid w:val="00B77A14"/>
    <w:rsid w:val="00B77A29"/>
    <w:rsid w:val="00B77C8B"/>
    <w:rsid w:val="00B77CCC"/>
    <w:rsid w:val="00B77E1C"/>
    <w:rsid w:val="00B77F4D"/>
    <w:rsid w:val="00B8047B"/>
    <w:rsid w:val="00B80570"/>
    <w:rsid w:val="00B80628"/>
    <w:rsid w:val="00B80739"/>
    <w:rsid w:val="00B80749"/>
    <w:rsid w:val="00B8098B"/>
    <w:rsid w:val="00B80A55"/>
    <w:rsid w:val="00B80AEA"/>
    <w:rsid w:val="00B80B10"/>
    <w:rsid w:val="00B80C54"/>
    <w:rsid w:val="00B80D0E"/>
    <w:rsid w:val="00B80D22"/>
    <w:rsid w:val="00B80D52"/>
    <w:rsid w:val="00B81021"/>
    <w:rsid w:val="00B81052"/>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8BE"/>
    <w:rsid w:val="00B82941"/>
    <w:rsid w:val="00B82A29"/>
    <w:rsid w:val="00B82D72"/>
    <w:rsid w:val="00B82E1C"/>
    <w:rsid w:val="00B82E42"/>
    <w:rsid w:val="00B832A9"/>
    <w:rsid w:val="00B83328"/>
    <w:rsid w:val="00B83347"/>
    <w:rsid w:val="00B8347B"/>
    <w:rsid w:val="00B83670"/>
    <w:rsid w:val="00B83766"/>
    <w:rsid w:val="00B83837"/>
    <w:rsid w:val="00B83A33"/>
    <w:rsid w:val="00B83D4A"/>
    <w:rsid w:val="00B83E2F"/>
    <w:rsid w:val="00B83F19"/>
    <w:rsid w:val="00B84055"/>
    <w:rsid w:val="00B84086"/>
    <w:rsid w:val="00B840AB"/>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A86"/>
    <w:rsid w:val="00B90AED"/>
    <w:rsid w:val="00B90B34"/>
    <w:rsid w:val="00B90B9B"/>
    <w:rsid w:val="00B90C16"/>
    <w:rsid w:val="00B90C1C"/>
    <w:rsid w:val="00B90C98"/>
    <w:rsid w:val="00B90D2B"/>
    <w:rsid w:val="00B90E8A"/>
    <w:rsid w:val="00B9131A"/>
    <w:rsid w:val="00B91705"/>
    <w:rsid w:val="00B91801"/>
    <w:rsid w:val="00B9182E"/>
    <w:rsid w:val="00B919D3"/>
    <w:rsid w:val="00B91A3F"/>
    <w:rsid w:val="00B91B54"/>
    <w:rsid w:val="00B91B81"/>
    <w:rsid w:val="00B91C07"/>
    <w:rsid w:val="00B91D2F"/>
    <w:rsid w:val="00B91E47"/>
    <w:rsid w:val="00B91FCC"/>
    <w:rsid w:val="00B92040"/>
    <w:rsid w:val="00B920B6"/>
    <w:rsid w:val="00B920E8"/>
    <w:rsid w:val="00B9211B"/>
    <w:rsid w:val="00B92367"/>
    <w:rsid w:val="00B923B7"/>
    <w:rsid w:val="00B924AD"/>
    <w:rsid w:val="00B925CC"/>
    <w:rsid w:val="00B9269D"/>
    <w:rsid w:val="00B929A4"/>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AC"/>
    <w:rsid w:val="00B93AB2"/>
    <w:rsid w:val="00B93CCF"/>
    <w:rsid w:val="00B93D65"/>
    <w:rsid w:val="00B93E33"/>
    <w:rsid w:val="00B93E42"/>
    <w:rsid w:val="00B93FEF"/>
    <w:rsid w:val="00B940DD"/>
    <w:rsid w:val="00B9410D"/>
    <w:rsid w:val="00B9424B"/>
    <w:rsid w:val="00B94272"/>
    <w:rsid w:val="00B942FE"/>
    <w:rsid w:val="00B943D5"/>
    <w:rsid w:val="00B94471"/>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413"/>
    <w:rsid w:val="00B9548A"/>
    <w:rsid w:val="00B957F7"/>
    <w:rsid w:val="00B95894"/>
    <w:rsid w:val="00B9594F"/>
    <w:rsid w:val="00B959C7"/>
    <w:rsid w:val="00B95AA3"/>
    <w:rsid w:val="00B95CEB"/>
    <w:rsid w:val="00B95DD1"/>
    <w:rsid w:val="00B95E78"/>
    <w:rsid w:val="00B95EEE"/>
    <w:rsid w:val="00B95F63"/>
    <w:rsid w:val="00B96173"/>
    <w:rsid w:val="00B9648A"/>
    <w:rsid w:val="00B965AA"/>
    <w:rsid w:val="00B965B4"/>
    <w:rsid w:val="00B965EB"/>
    <w:rsid w:val="00B96711"/>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1D8"/>
    <w:rsid w:val="00BA12A6"/>
    <w:rsid w:val="00BA12D7"/>
    <w:rsid w:val="00BA1375"/>
    <w:rsid w:val="00BA13A9"/>
    <w:rsid w:val="00BA1579"/>
    <w:rsid w:val="00BA15E8"/>
    <w:rsid w:val="00BA15FB"/>
    <w:rsid w:val="00BA17C4"/>
    <w:rsid w:val="00BA1821"/>
    <w:rsid w:val="00BA1936"/>
    <w:rsid w:val="00BA1953"/>
    <w:rsid w:val="00BA1A6E"/>
    <w:rsid w:val="00BA1AE8"/>
    <w:rsid w:val="00BA1B74"/>
    <w:rsid w:val="00BA1CBA"/>
    <w:rsid w:val="00BA1D1A"/>
    <w:rsid w:val="00BA1F45"/>
    <w:rsid w:val="00BA203C"/>
    <w:rsid w:val="00BA20DB"/>
    <w:rsid w:val="00BA20EE"/>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AA0"/>
    <w:rsid w:val="00BA3BFA"/>
    <w:rsid w:val="00BA3C63"/>
    <w:rsid w:val="00BA3C66"/>
    <w:rsid w:val="00BA3DDA"/>
    <w:rsid w:val="00BA3E40"/>
    <w:rsid w:val="00BA4042"/>
    <w:rsid w:val="00BA4085"/>
    <w:rsid w:val="00BA40A5"/>
    <w:rsid w:val="00BA4171"/>
    <w:rsid w:val="00BA4217"/>
    <w:rsid w:val="00BA42B7"/>
    <w:rsid w:val="00BA445B"/>
    <w:rsid w:val="00BA446F"/>
    <w:rsid w:val="00BA44CA"/>
    <w:rsid w:val="00BA44F2"/>
    <w:rsid w:val="00BA4505"/>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A23"/>
    <w:rsid w:val="00BA6B9B"/>
    <w:rsid w:val="00BA6C3E"/>
    <w:rsid w:val="00BA6F4C"/>
    <w:rsid w:val="00BA7289"/>
    <w:rsid w:val="00BA72A4"/>
    <w:rsid w:val="00BA7342"/>
    <w:rsid w:val="00BA734F"/>
    <w:rsid w:val="00BA75B6"/>
    <w:rsid w:val="00BA7710"/>
    <w:rsid w:val="00BA78CB"/>
    <w:rsid w:val="00BA79DB"/>
    <w:rsid w:val="00BA7A69"/>
    <w:rsid w:val="00BA7C87"/>
    <w:rsid w:val="00BA7E4E"/>
    <w:rsid w:val="00BA7F08"/>
    <w:rsid w:val="00BB01AB"/>
    <w:rsid w:val="00BB0234"/>
    <w:rsid w:val="00BB0242"/>
    <w:rsid w:val="00BB035F"/>
    <w:rsid w:val="00BB05D5"/>
    <w:rsid w:val="00BB06DC"/>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40B"/>
    <w:rsid w:val="00BB2450"/>
    <w:rsid w:val="00BB2501"/>
    <w:rsid w:val="00BB2503"/>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938"/>
    <w:rsid w:val="00BB3A9B"/>
    <w:rsid w:val="00BB3D6B"/>
    <w:rsid w:val="00BB3DC7"/>
    <w:rsid w:val="00BB3E1A"/>
    <w:rsid w:val="00BB3F6A"/>
    <w:rsid w:val="00BB4091"/>
    <w:rsid w:val="00BB4420"/>
    <w:rsid w:val="00BB448C"/>
    <w:rsid w:val="00BB4544"/>
    <w:rsid w:val="00BB45B8"/>
    <w:rsid w:val="00BB4690"/>
    <w:rsid w:val="00BB46E8"/>
    <w:rsid w:val="00BB4738"/>
    <w:rsid w:val="00BB4A06"/>
    <w:rsid w:val="00BB4A0D"/>
    <w:rsid w:val="00BB4A20"/>
    <w:rsid w:val="00BB4A90"/>
    <w:rsid w:val="00BB4C39"/>
    <w:rsid w:val="00BB4DF3"/>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B93"/>
    <w:rsid w:val="00BB5D98"/>
    <w:rsid w:val="00BB5E85"/>
    <w:rsid w:val="00BB5E92"/>
    <w:rsid w:val="00BB630B"/>
    <w:rsid w:val="00BB632F"/>
    <w:rsid w:val="00BB63ED"/>
    <w:rsid w:val="00BB6448"/>
    <w:rsid w:val="00BB657F"/>
    <w:rsid w:val="00BB665A"/>
    <w:rsid w:val="00BB678C"/>
    <w:rsid w:val="00BB69D4"/>
    <w:rsid w:val="00BB6A32"/>
    <w:rsid w:val="00BB6A76"/>
    <w:rsid w:val="00BB6C27"/>
    <w:rsid w:val="00BB6D59"/>
    <w:rsid w:val="00BB6D80"/>
    <w:rsid w:val="00BB6F09"/>
    <w:rsid w:val="00BB6F48"/>
    <w:rsid w:val="00BB7017"/>
    <w:rsid w:val="00BB7328"/>
    <w:rsid w:val="00BB73B9"/>
    <w:rsid w:val="00BB75FB"/>
    <w:rsid w:val="00BB7674"/>
    <w:rsid w:val="00BB76CA"/>
    <w:rsid w:val="00BB76D6"/>
    <w:rsid w:val="00BB77A4"/>
    <w:rsid w:val="00BB77ED"/>
    <w:rsid w:val="00BB7AE3"/>
    <w:rsid w:val="00BB7BC5"/>
    <w:rsid w:val="00BB7CCF"/>
    <w:rsid w:val="00BB7DA6"/>
    <w:rsid w:val="00BB7DBC"/>
    <w:rsid w:val="00BB7F1B"/>
    <w:rsid w:val="00BC001D"/>
    <w:rsid w:val="00BC008D"/>
    <w:rsid w:val="00BC035F"/>
    <w:rsid w:val="00BC0494"/>
    <w:rsid w:val="00BC052B"/>
    <w:rsid w:val="00BC0611"/>
    <w:rsid w:val="00BC078C"/>
    <w:rsid w:val="00BC07DB"/>
    <w:rsid w:val="00BC08B0"/>
    <w:rsid w:val="00BC0A91"/>
    <w:rsid w:val="00BC0AD6"/>
    <w:rsid w:val="00BC0B11"/>
    <w:rsid w:val="00BC0B7B"/>
    <w:rsid w:val="00BC0C8E"/>
    <w:rsid w:val="00BC1061"/>
    <w:rsid w:val="00BC117D"/>
    <w:rsid w:val="00BC11C7"/>
    <w:rsid w:val="00BC1240"/>
    <w:rsid w:val="00BC125E"/>
    <w:rsid w:val="00BC1367"/>
    <w:rsid w:val="00BC1395"/>
    <w:rsid w:val="00BC1596"/>
    <w:rsid w:val="00BC1670"/>
    <w:rsid w:val="00BC172F"/>
    <w:rsid w:val="00BC1B3C"/>
    <w:rsid w:val="00BC1B5B"/>
    <w:rsid w:val="00BC1D66"/>
    <w:rsid w:val="00BC1E71"/>
    <w:rsid w:val="00BC1EB5"/>
    <w:rsid w:val="00BC1EBE"/>
    <w:rsid w:val="00BC1EE0"/>
    <w:rsid w:val="00BC230E"/>
    <w:rsid w:val="00BC237D"/>
    <w:rsid w:val="00BC242A"/>
    <w:rsid w:val="00BC250B"/>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414"/>
    <w:rsid w:val="00BC34C4"/>
    <w:rsid w:val="00BC3561"/>
    <w:rsid w:val="00BC3638"/>
    <w:rsid w:val="00BC3700"/>
    <w:rsid w:val="00BC3881"/>
    <w:rsid w:val="00BC3965"/>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25"/>
    <w:rsid w:val="00BC4FEB"/>
    <w:rsid w:val="00BC503E"/>
    <w:rsid w:val="00BC508E"/>
    <w:rsid w:val="00BC508F"/>
    <w:rsid w:val="00BC50F0"/>
    <w:rsid w:val="00BC521A"/>
    <w:rsid w:val="00BC52D6"/>
    <w:rsid w:val="00BC565B"/>
    <w:rsid w:val="00BC584E"/>
    <w:rsid w:val="00BC58AC"/>
    <w:rsid w:val="00BC59B5"/>
    <w:rsid w:val="00BC5C96"/>
    <w:rsid w:val="00BC5CAF"/>
    <w:rsid w:val="00BC5CCD"/>
    <w:rsid w:val="00BC5DF7"/>
    <w:rsid w:val="00BC5F21"/>
    <w:rsid w:val="00BC5F66"/>
    <w:rsid w:val="00BC5F91"/>
    <w:rsid w:val="00BC5FA4"/>
    <w:rsid w:val="00BC60B4"/>
    <w:rsid w:val="00BC60EC"/>
    <w:rsid w:val="00BC62B0"/>
    <w:rsid w:val="00BC6531"/>
    <w:rsid w:val="00BC6584"/>
    <w:rsid w:val="00BC65EB"/>
    <w:rsid w:val="00BC65FF"/>
    <w:rsid w:val="00BC664F"/>
    <w:rsid w:val="00BC66EC"/>
    <w:rsid w:val="00BC6727"/>
    <w:rsid w:val="00BC6793"/>
    <w:rsid w:val="00BC69D7"/>
    <w:rsid w:val="00BC6A55"/>
    <w:rsid w:val="00BC6C21"/>
    <w:rsid w:val="00BC6CDE"/>
    <w:rsid w:val="00BC6D71"/>
    <w:rsid w:val="00BC6DC1"/>
    <w:rsid w:val="00BC6ED7"/>
    <w:rsid w:val="00BC6F0D"/>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864"/>
    <w:rsid w:val="00BD08B1"/>
    <w:rsid w:val="00BD09A9"/>
    <w:rsid w:val="00BD0B16"/>
    <w:rsid w:val="00BD0C92"/>
    <w:rsid w:val="00BD0D85"/>
    <w:rsid w:val="00BD0D95"/>
    <w:rsid w:val="00BD0D9C"/>
    <w:rsid w:val="00BD0E3A"/>
    <w:rsid w:val="00BD0E68"/>
    <w:rsid w:val="00BD0E8F"/>
    <w:rsid w:val="00BD0F9F"/>
    <w:rsid w:val="00BD0FB9"/>
    <w:rsid w:val="00BD1025"/>
    <w:rsid w:val="00BD118F"/>
    <w:rsid w:val="00BD123A"/>
    <w:rsid w:val="00BD129B"/>
    <w:rsid w:val="00BD1408"/>
    <w:rsid w:val="00BD142A"/>
    <w:rsid w:val="00BD1499"/>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B99"/>
    <w:rsid w:val="00BD2DE7"/>
    <w:rsid w:val="00BD307E"/>
    <w:rsid w:val="00BD322E"/>
    <w:rsid w:val="00BD32B1"/>
    <w:rsid w:val="00BD34BE"/>
    <w:rsid w:val="00BD3513"/>
    <w:rsid w:val="00BD352B"/>
    <w:rsid w:val="00BD3668"/>
    <w:rsid w:val="00BD373E"/>
    <w:rsid w:val="00BD381D"/>
    <w:rsid w:val="00BD382E"/>
    <w:rsid w:val="00BD383E"/>
    <w:rsid w:val="00BD3843"/>
    <w:rsid w:val="00BD397D"/>
    <w:rsid w:val="00BD39A9"/>
    <w:rsid w:val="00BD39F4"/>
    <w:rsid w:val="00BD3ABD"/>
    <w:rsid w:val="00BD3BF1"/>
    <w:rsid w:val="00BD3C20"/>
    <w:rsid w:val="00BD3C74"/>
    <w:rsid w:val="00BD3D89"/>
    <w:rsid w:val="00BD3E83"/>
    <w:rsid w:val="00BD4066"/>
    <w:rsid w:val="00BD41F7"/>
    <w:rsid w:val="00BD4258"/>
    <w:rsid w:val="00BD4676"/>
    <w:rsid w:val="00BD489A"/>
    <w:rsid w:val="00BD4A7C"/>
    <w:rsid w:val="00BD4AAB"/>
    <w:rsid w:val="00BD4ADC"/>
    <w:rsid w:val="00BD4CBA"/>
    <w:rsid w:val="00BD4E08"/>
    <w:rsid w:val="00BD4FFA"/>
    <w:rsid w:val="00BD53CB"/>
    <w:rsid w:val="00BD53E0"/>
    <w:rsid w:val="00BD53FD"/>
    <w:rsid w:val="00BD54B3"/>
    <w:rsid w:val="00BD54CC"/>
    <w:rsid w:val="00BD5500"/>
    <w:rsid w:val="00BD55FA"/>
    <w:rsid w:val="00BD569D"/>
    <w:rsid w:val="00BD5721"/>
    <w:rsid w:val="00BD5972"/>
    <w:rsid w:val="00BD59AB"/>
    <w:rsid w:val="00BD5AEF"/>
    <w:rsid w:val="00BD5DC8"/>
    <w:rsid w:val="00BD5E37"/>
    <w:rsid w:val="00BD5E5D"/>
    <w:rsid w:val="00BD5E62"/>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2D"/>
    <w:rsid w:val="00BD6BC7"/>
    <w:rsid w:val="00BD6CF1"/>
    <w:rsid w:val="00BD6D21"/>
    <w:rsid w:val="00BD6F2B"/>
    <w:rsid w:val="00BD6FB2"/>
    <w:rsid w:val="00BD705F"/>
    <w:rsid w:val="00BD7192"/>
    <w:rsid w:val="00BD72BE"/>
    <w:rsid w:val="00BD757F"/>
    <w:rsid w:val="00BD75BB"/>
    <w:rsid w:val="00BD76AC"/>
    <w:rsid w:val="00BD76C5"/>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78E"/>
    <w:rsid w:val="00BE1792"/>
    <w:rsid w:val="00BE17DF"/>
    <w:rsid w:val="00BE1866"/>
    <w:rsid w:val="00BE196E"/>
    <w:rsid w:val="00BE19D2"/>
    <w:rsid w:val="00BE19F5"/>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32B"/>
    <w:rsid w:val="00BE3422"/>
    <w:rsid w:val="00BE35BB"/>
    <w:rsid w:val="00BE366D"/>
    <w:rsid w:val="00BE36C2"/>
    <w:rsid w:val="00BE37A5"/>
    <w:rsid w:val="00BE37AE"/>
    <w:rsid w:val="00BE3810"/>
    <w:rsid w:val="00BE38C2"/>
    <w:rsid w:val="00BE3A12"/>
    <w:rsid w:val="00BE3C71"/>
    <w:rsid w:val="00BE3D05"/>
    <w:rsid w:val="00BE3D14"/>
    <w:rsid w:val="00BE3F0A"/>
    <w:rsid w:val="00BE3F6D"/>
    <w:rsid w:val="00BE41EB"/>
    <w:rsid w:val="00BE43F2"/>
    <w:rsid w:val="00BE43F6"/>
    <w:rsid w:val="00BE4408"/>
    <w:rsid w:val="00BE4508"/>
    <w:rsid w:val="00BE4A0D"/>
    <w:rsid w:val="00BE4A66"/>
    <w:rsid w:val="00BE4B3E"/>
    <w:rsid w:val="00BE4B45"/>
    <w:rsid w:val="00BE4C3D"/>
    <w:rsid w:val="00BE4CC9"/>
    <w:rsid w:val="00BE4D43"/>
    <w:rsid w:val="00BE4F6F"/>
    <w:rsid w:val="00BE5129"/>
    <w:rsid w:val="00BE514A"/>
    <w:rsid w:val="00BE5198"/>
    <w:rsid w:val="00BE5308"/>
    <w:rsid w:val="00BE5469"/>
    <w:rsid w:val="00BE56BF"/>
    <w:rsid w:val="00BE56D1"/>
    <w:rsid w:val="00BE58A9"/>
    <w:rsid w:val="00BE59E1"/>
    <w:rsid w:val="00BE5A13"/>
    <w:rsid w:val="00BE5A3A"/>
    <w:rsid w:val="00BE5B7D"/>
    <w:rsid w:val="00BE5D4B"/>
    <w:rsid w:val="00BE5DFC"/>
    <w:rsid w:val="00BE5E16"/>
    <w:rsid w:val="00BE5E60"/>
    <w:rsid w:val="00BE5F33"/>
    <w:rsid w:val="00BE5F34"/>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3B"/>
    <w:rsid w:val="00BE6F45"/>
    <w:rsid w:val="00BE7261"/>
    <w:rsid w:val="00BE7458"/>
    <w:rsid w:val="00BE7490"/>
    <w:rsid w:val="00BE74A2"/>
    <w:rsid w:val="00BE7578"/>
    <w:rsid w:val="00BE75BD"/>
    <w:rsid w:val="00BE75DA"/>
    <w:rsid w:val="00BE7640"/>
    <w:rsid w:val="00BE7697"/>
    <w:rsid w:val="00BE7714"/>
    <w:rsid w:val="00BE77C0"/>
    <w:rsid w:val="00BE781A"/>
    <w:rsid w:val="00BE78B6"/>
    <w:rsid w:val="00BE7982"/>
    <w:rsid w:val="00BE79C3"/>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5D7"/>
    <w:rsid w:val="00BF1622"/>
    <w:rsid w:val="00BF166E"/>
    <w:rsid w:val="00BF1674"/>
    <w:rsid w:val="00BF169F"/>
    <w:rsid w:val="00BF16A4"/>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83"/>
    <w:rsid w:val="00BF258F"/>
    <w:rsid w:val="00BF2794"/>
    <w:rsid w:val="00BF28EB"/>
    <w:rsid w:val="00BF2929"/>
    <w:rsid w:val="00BF2993"/>
    <w:rsid w:val="00BF2A9D"/>
    <w:rsid w:val="00BF2E49"/>
    <w:rsid w:val="00BF2E9D"/>
    <w:rsid w:val="00BF2EC3"/>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BDE"/>
    <w:rsid w:val="00BF6DB1"/>
    <w:rsid w:val="00BF71C7"/>
    <w:rsid w:val="00BF7294"/>
    <w:rsid w:val="00BF7337"/>
    <w:rsid w:val="00BF7362"/>
    <w:rsid w:val="00BF73A4"/>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F9"/>
    <w:rsid w:val="00C00E1F"/>
    <w:rsid w:val="00C00EEC"/>
    <w:rsid w:val="00C00F88"/>
    <w:rsid w:val="00C0115B"/>
    <w:rsid w:val="00C013B7"/>
    <w:rsid w:val="00C01479"/>
    <w:rsid w:val="00C014D2"/>
    <w:rsid w:val="00C014EA"/>
    <w:rsid w:val="00C015BF"/>
    <w:rsid w:val="00C0177B"/>
    <w:rsid w:val="00C0192F"/>
    <w:rsid w:val="00C019DC"/>
    <w:rsid w:val="00C01AC1"/>
    <w:rsid w:val="00C01B98"/>
    <w:rsid w:val="00C01BAD"/>
    <w:rsid w:val="00C01C16"/>
    <w:rsid w:val="00C01FB7"/>
    <w:rsid w:val="00C01FCE"/>
    <w:rsid w:val="00C01FDC"/>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48"/>
    <w:rsid w:val="00C030D8"/>
    <w:rsid w:val="00C03152"/>
    <w:rsid w:val="00C031B0"/>
    <w:rsid w:val="00C0339A"/>
    <w:rsid w:val="00C033F4"/>
    <w:rsid w:val="00C03517"/>
    <w:rsid w:val="00C03675"/>
    <w:rsid w:val="00C036BB"/>
    <w:rsid w:val="00C0394F"/>
    <w:rsid w:val="00C03957"/>
    <w:rsid w:val="00C0395E"/>
    <w:rsid w:val="00C03AA9"/>
    <w:rsid w:val="00C03AB1"/>
    <w:rsid w:val="00C03BC4"/>
    <w:rsid w:val="00C03D06"/>
    <w:rsid w:val="00C03DC0"/>
    <w:rsid w:val="00C03ECF"/>
    <w:rsid w:val="00C03FFB"/>
    <w:rsid w:val="00C040E1"/>
    <w:rsid w:val="00C041CB"/>
    <w:rsid w:val="00C042E9"/>
    <w:rsid w:val="00C043A8"/>
    <w:rsid w:val="00C04872"/>
    <w:rsid w:val="00C0489A"/>
    <w:rsid w:val="00C0489D"/>
    <w:rsid w:val="00C0495B"/>
    <w:rsid w:val="00C04A29"/>
    <w:rsid w:val="00C04C74"/>
    <w:rsid w:val="00C04CD2"/>
    <w:rsid w:val="00C04D10"/>
    <w:rsid w:val="00C04E5D"/>
    <w:rsid w:val="00C05095"/>
    <w:rsid w:val="00C05252"/>
    <w:rsid w:val="00C0536B"/>
    <w:rsid w:val="00C053A4"/>
    <w:rsid w:val="00C053CB"/>
    <w:rsid w:val="00C0543B"/>
    <w:rsid w:val="00C054D5"/>
    <w:rsid w:val="00C05552"/>
    <w:rsid w:val="00C05585"/>
    <w:rsid w:val="00C056D5"/>
    <w:rsid w:val="00C059DB"/>
    <w:rsid w:val="00C05A7A"/>
    <w:rsid w:val="00C05AB4"/>
    <w:rsid w:val="00C05C9C"/>
    <w:rsid w:val="00C05DEB"/>
    <w:rsid w:val="00C05E33"/>
    <w:rsid w:val="00C05E6B"/>
    <w:rsid w:val="00C05F2F"/>
    <w:rsid w:val="00C05F68"/>
    <w:rsid w:val="00C05F9C"/>
    <w:rsid w:val="00C05FBB"/>
    <w:rsid w:val="00C06062"/>
    <w:rsid w:val="00C06306"/>
    <w:rsid w:val="00C06361"/>
    <w:rsid w:val="00C0643C"/>
    <w:rsid w:val="00C06569"/>
    <w:rsid w:val="00C065CB"/>
    <w:rsid w:val="00C06902"/>
    <w:rsid w:val="00C0690F"/>
    <w:rsid w:val="00C069AB"/>
    <w:rsid w:val="00C06A36"/>
    <w:rsid w:val="00C06B8B"/>
    <w:rsid w:val="00C06E01"/>
    <w:rsid w:val="00C06F30"/>
    <w:rsid w:val="00C06F8D"/>
    <w:rsid w:val="00C07200"/>
    <w:rsid w:val="00C07225"/>
    <w:rsid w:val="00C0725D"/>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94"/>
    <w:rsid w:val="00C11AF0"/>
    <w:rsid w:val="00C11BB9"/>
    <w:rsid w:val="00C11C25"/>
    <w:rsid w:val="00C11DE9"/>
    <w:rsid w:val="00C11DF7"/>
    <w:rsid w:val="00C11E11"/>
    <w:rsid w:val="00C11FEE"/>
    <w:rsid w:val="00C12016"/>
    <w:rsid w:val="00C120F1"/>
    <w:rsid w:val="00C1221D"/>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49"/>
    <w:rsid w:val="00C15C05"/>
    <w:rsid w:val="00C161F8"/>
    <w:rsid w:val="00C1626E"/>
    <w:rsid w:val="00C163F4"/>
    <w:rsid w:val="00C1643A"/>
    <w:rsid w:val="00C1646F"/>
    <w:rsid w:val="00C164B4"/>
    <w:rsid w:val="00C166F4"/>
    <w:rsid w:val="00C168EE"/>
    <w:rsid w:val="00C16937"/>
    <w:rsid w:val="00C1699B"/>
    <w:rsid w:val="00C16A05"/>
    <w:rsid w:val="00C16A0F"/>
    <w:rsid w:val="00C16A95"/>
    <w:rsid w:val="00C16BA9"/>
    <w:rsid w:val="00C16BF5"/>
    <w:rsid w:val="00C16C8F"/>
    <w:rsid w:val="00C16C95"/>
    <w:rsid w:val="00C16CA7"/>
    <w:rsid w:val="00C16D86"/>
    <w:rsid w:val="00C16F9E"/>
    <w:rsid w:val="00C17120"/>
    <w:rsid w:val="00C1740C"/>
    <w:rsid w:val="00C1757D"/>
    <w:rsid w:val="00C1758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987"/>
    <w:rsid w:val="00C209DB"/>
    <w:rsid w:val="00C20A47"/>
    <w:rsid w:val="00C20A6F"/>
    <w:rsid w:val="00C20ACF"/>
    <w:rsid w:val="00C20B98"/>
    <w:rsid w:val="00C20C86"/>
    <w:rsid w:val="00C20E93"/>
    <w:rsid w:val="00C21020"/>
    <w:rsid w:val="00C21181"/>
    <w:rsid w:val="00C211D4"/>
    <w:rsid w:val="00C21376"/>
    <w:rsid w:val="00C2137C"/>
    <w:rsid w:val="00C21406"/>
    <w:rsid w:val="00C21453"/>
    <w:rsid w:val="00C2147C"/>
    <w:rsid w:val="00C214D6"/>
    <w:rsid w:val="00C2159B"/>
    <w:rsid w:val="00C21631"/>
    <w:rsid w:val="00C216B7"/>
    <w:rsid w:val="00C21767"/>
    <w:rsid w:val="00C21905"/>
    <w:rsid w:val="00C21951"/>
    <w:rsid w:val="00C2196D"/>
    <w:rsid w:val="00C21AE7"/>
    <w:rsid w:val="00C21BFE"/>
    <w:rsid w:val="00C21C80"/>
    <w:rsid w:val="00C21C90"/>
    <w:rsid w:val="00C21CC5"/>
    <w:rsid w:val="00C21D3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C2"/>
    <w:rsid w:val="00C249E0"/>
    <w:rsid w:val="00C24A4F"/>
    <w:rsid w:val="00C24B97"/>
    <w:rsid w:val="00C24D25"/>
    <w:rsid w:val="00C24DD0"/>
    <w:rsid w:val="00C24FCB"/>
    <w:rsid w:val="00C25009"/>
    <w:rsid w:val="00C2500B"/>
    <w:rsid w:val="00C2503E"/>
    <w:rsid w:val="00C2506E"/>
    <w:rsid w:val="00C250D5"/>
    <w:rsid w:val="00C2520E"/>
    <w:rsid w:val="00C2522F"/>
    <w:rsid w:val="00C253D4"/>
    <w:rsid w:val="00C2540D"/>
    <w:rsid w:val="00C254CD"/>
    <w:rsid w:val="00C255AD"/>
    <w:rsid w:val="00C257FC"/>
    <w:rsid w:val="00C25828"/>
    <w:rsid w:val="00C25A4D"/>
    <w:rsid w:val="00C25A5D"/>
    <w:rsid w:val="00C25A6D"/>
    <w:rsid w:val="00C25AA6"/>
    <w:rsid w:val="00C25B58"/>
    <w:rsid w:val="00C25BE3"/>
    <w:rsid w:val="00C25E1D"/>
    <w:rsid w:val="00C25F4D"/>
    <w:rsid w:val="00C26024"/>
    <w:rsid w:val="00C2638F"/>
    <w:rsid w:val="00C2649A"/>
    <w:rsid w:val="00C26568"/>
    <w:rsid w:val="00C26685"/>
    <w:rsid w:val="00C26951"/>
    <w:rsid w:val="00C269F8"/>
    <w:rsid w:val="00C26B4C"/>
    <w:rsid w:val="00C26BA6"/>
    <w:rsid w:val="00C26BA8"/>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B7"/>
    <w:rsid w:val="00C3027D"/>
    <w:rsid w:val="00C30358"/>
    <w:rsid w:val="00C3042B"/>
    <w:rsid w:val="00C3048F"/>
    <w:rsid w:val="00C304AD"/>
    <w:rsid w:val="00C305A1"/>
    <w:rsid w:val="00C3061A"/>
    <w:rsid w:val="00C30715"/>
    <w:rsid w:val="00C307D2"/>
    <w:rsid w:val="00C307DA"/>
    <w:rsid w:val="00C3083E"/>
    <w:rsid w:val="00C309BE"/>
    <w:rsid w:val="00C30BA9"/>
    <w:rsid w:val="00C30BF7"/>
    <w:rsid w:val="00C30E97"/>
    <w:rsid w:val="00C30F11"/>
    <w:rsid w:val="00C30F96"/>
    <w:rsid w:val="00C30FAD"/>
    <w:rsid w:val="00C31016"/>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755"/>
    <w:rsid w:val="00C32826"/>
    <w:rsid w:val="00C328AC"/>
    <w:rsid w:val="00C329D2"/>
    <w:rsid w:val="00C32A7C"/>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B1"/>
    <w:rsid w:val="00C34B14"/>
    <w:rsid w:val="00C34B65"/>
    <w:rsid w:val="00C34BE1"/>
    <w:rsid w:val="00C34CAF"/>
    <w:rsid w:val="00C34ED9"/>
    <w:rsid w:val="00C34FB5"/>
    <w:rsid w:val="00C350D6"/>
    <w:rsid w:val="00C35290"/>
    <w:rsid w:val="00C35316"/>
    <w:rsid w:val="00C35465"/>
    <w:rsid w:val="00C3548B"/>
    <w:rsid w:val="00C35538"/>
    <w:rsid w:val="00C355B6"/>
    <w:rsid w:val="00C356E1"/>
    <w:rsid w:val="00C357F3"/>
    <w:rsid w:val="00C3584D"/>
    <w:rsid w:val="00C358DA"/>
    <w:rsid w:val="00C35B56"/>
    <w:rsid w:val="00C35C02"/>
    <w:rsid w:val="00C35C11"/>
    <w:rsid w:val="00C35C27"/>
    <w:rsid w:val="00C35C37"/>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3CD"/>
    <w:rsid w:val="00C3740C"/>
    <w:rsid w:val="00C37723"/>
    <w:rsid w:val="00C3781A"/>
    <w:rsid w:val="00C37956"/>
    <w:rsid w:val="00C379C0"/>
    <w:rsid w:val="00C379D0"/>
    <w:rsid w:val="00C37A4F"/>
    <w:rsid w:val="00C37B72"/>
    <w:rsid w:val="00C37BF1"/>
    <w:rsid w:val="00C37CE3"/>
    <w:rsid w:val="00C37DBD"/>
    <w:rsid w:val="00C37E27"/>
    <w:rsid w:val="00C37EA2"/>
    <w:rsid w:val="00C37F93"/>
    <w:rsid w:val="00C40012"/>
    <w:rsid w:val="00C40052"/>
    <w:rsid w:val="00C4009A"/>
    <w:rsid w:val="00C40195"/>
    <w:rsid w:val="00C40226"/>
    <w:rsid w:val="00C40359"/>
    <w:rsid w:val="00C4049C"/>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B6"/>
    <w:rsid w:val="00C413AB"/>
    <w:rsid w:val="00C4143A"/>
    <w:rsid w:val="00C4143B"/>
    <w:rsid w:val="00C41464"/>
    <w:rsid w:val="00C41510"/>
    <w:rsid w:val="00C41556"/>
    <w:rsid w:val="00C41570"/>
    <w:rsid w:val="00C415C9"/>
    <w:rsid w:val="00C4190A"/>
    <w:rsid w:val="00C41A7A"/>
    <w:rsid w:val="00C41C73"/>
    <w:rsid w:val="00C41C9B"/>
    <w:rsid w:val="00C41DB9"/>
    <w:rsid w:val="00C41E51"/>
    <w:rsid w:val="00C41F81"/>
    <w:rsid w:val="00C42093"/>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F9"/>
    <w:rsid w:val="00C42E51"/>
    <w:rsid w:val="00C42F01"/>
    <w:rsid w:val="00C42F70"/>
    <w:rsid w:val="00C42FCA"/>
    <w:rsid w:val="00C43124"/>
    <w:rsid w:val="00C431C4"/>
    <w:rsid w:val="00C43328"/>
    <w:rsid w:val="00C43425"/>
    <w:rsid w:val="00C43612"/>
    <w:rsid w:val="00C4365B"/>
    <w:rsid w:val="00C436EC"/>
    <w:rsid w:val="00C43809"/>
    <w:rsid w:val="00C43A5D"/>
    <w:rsid w:val="00C43BE7"/>
    <w:rsid w:val="00C43CEC"/>
    <w:rsid w:val="00C43DBE"/>
    <w:rsid w:val="00C4416D"/>
    <w:rsid w:val="00C4418E"/>
    <w:rsid w:val="00C441D2"/>
    <w:rsid w:val="00C443B7"/>
    <w:rsid w:val="00C44455"/>
    <w:rsid w:val="00C444F7"/>
    <w:rsid w:val="00C44547"/>
    <w:rsid w:val="00C4461C"/>
    <w:rsid w:val="00C44620"/>
    <w:rsid w:val="00C446BC"/>
    <w:rsid w:val="00C44800"/>
    <w:rsid w:val="00C449C0"/>
    <w:rsid w:val="00C44C0C"/>
    <w:rsid w:val="00C44D61"/>
    <w:rsid w:val="00C44DE1"/>
    <w:rsid w:val="00C450E5"/>
    <w:rsid w:val="00C4510D"/>
    <w:rsid w:val="00C45150"/>
    <w:rsid w:val="00C452C5"/>
    <w:rsid w:val="00C45380"/>
    <w:rsid w:val="00C453F0"/>
    <w:rsid w:val="00C45419"/>
    <w:rsid w:val="00C4559D"/>
    <w:rsid w:val="00C457B6"/>
    <w:rsid w:val="00C458B0"/>
    <w:rsid w:val="00C459D3"/>
    <w:rsid w:val="00C45A28"/>
    <w:rsid w:val="00C45C28"/>
    <w:rsid w:val="00C45C9E"/>
    <w:rsid w:val="00C45CAD"/>
    <w:rsid w:val="00C45F38"/>
    <w:rsid w:val="00C4600F"/>
    <w:rsid w:val="00C4629F"/>
    <w:rsid w:val="00C462D5"/>
    <w:rsid w:val="00C462EB"/>
    <w:rsid w:val="00C4641E"/>
    <w:rsid w:val="00C4644F"/>
    <w:rsid w:val="00C46476"/>
    <w:rsid w:val="00C465D9"/>
    <w:rsid w:val="00C46609"/>
    <w:rsid w:val="00C46753"/>
    <w:rsid w:val="00C468BC"/>
    <w:rsid w:val="00C4694C"/>
    <w:rsid w:val="00C469F6"/>
    <w:rsid w:val="00C46CC4"/>
    <w:rsid w:val="00C46D67"/>
    <w:rsid w:val="00C46D7D"/>
    <w:rsid w:val="00C46DD3"/>
    <w:rsid w:val="00C46E12"/>
    <w:rsid w:val="00C46E7E"/>
    <w:rsid w:val="00C46EAA"/>
    <w:rsid w:val="00C47231"/>
    <w:rsid w:val="00C4738B"/>
    <w:rsid w:val="00C4742C"/>
    <w:rsid w:val="00C47535"/>
    <w:rsid w:val="00C475CC"/>
    <w:rsid w:val="00C47707"/>
    <w:rsid w:val="00C47718"/>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3"/>
    <w:rsid w:val="00C5055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54A"/>
    <w:rsid w:val="00C51661"/>
    <w:rsid w:val="00C51680"/>
    <w:rsid w:val="00C518AE"/>
    <w:rsid w:val="00C51905"/>
    <w:rsid w:val="00C51981"/>
    <w:rsid w:val="00C51A6C"/>
    <w:rsid w:val="00C51ACA"/>
    <w:rsid w:val="00C51B31"/>
    <w:rsid w:val="00C51B8A"/>
    <w:rsid w:val="00C51DBF"/>
    <w:rsid w:val="00C51ED6"/>
    <w:rsid w:val="00C51FBC"/>
    <w:rsid w:val="00C52050"/>
    <w:rsid w:val="00C52080"/>
    <w:rsid w:val="00C52225"/>
    <w:rsid w:val="00C52306"/>
    <w:rsid w:val="00C5237E"/>
    <w:rsid w:val="00C5239E"/>
    <w:rsid w:val="00C524AF"/>
    <w:rsid w:val="00C524E1"/>
    <w:rsid w:val="00C525F0"/>
    <w:rsid w:val="00C5262F"/>
    <w:rsid w:val="00C527C7"/>
    <w:rsid w:val="00C52906"/>
    <w:rsid w:val="00C52AC5"/>
    <w:rsid w:val="00C52AF2"/>
    <w:rsid w:val="00C52D9A"/>
    <w:rsid w:val="00C52DD6"/>
    <w:rsid w:val="00C52E6B"/>
    <w:rsid w:val="00C52EA8"/>
    <w:rsid w:val="00C530CA"/>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F33"/>
    <w:rsid w:val="00C54FFB"/>
    <w:rsid w:val="00C55075"/>
    <w:rsid w:val="00C5513E"/>
    <w:rsid w:val="00C552B5"/>
    <w:rsid w:val="00C55446"/>
    <w:rsid w:val="00C55917"/>
    <w:rsid w:val="00C55A15"/>
    <w:rsid w:val="00C55B88"/>
    <w:rsid w:val="00C55B8F"/>
    <w:rsid w:val="00C55C20"/>
    <w:rsid w:val="00C55CB0"/>
    <w:rsid w:val="00C55D75"/>
    <w:rsid w:val="00C55E3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70A6"/>
    <w:rsid w:val="00C5716E"/>
    <w:rsid w:val="00C57186"/>
    <w:rsid w:val="00C57202"/>
    <w:rsid w:val="00C57243"/>
    <w:rsid w:val="00C57761"/>
    <w:rsid w:val="00C5782D"/>
    <w:rsid w:val="00C578A7"/>
    <w:rsid w:val="00C57AB1"/>
    <w:rsid w:val="00C57B22"/>
    <w:rsid w:val="00C57BCD"/>
    <w:rsid w:val="00C57C85"/>
    <w:rsid w:val="00C57CF7"/>
    <w:rsid w:val="00C57D3B"/>
    <w:rsid w:val="00C57D5D"/>
    <w:rsid w:val="00C57EAE"/>
    <w:rsid w:val="00C57EC5"/>
    <w:rsid w:val="00C57F00"/>
    <w:rsid w:val="00C57F50"/>
    <w:rsid w:val="00C57F6A"/>
    <w:rsid w:val="00C57FD7"/>
    <w:rsid w:val="00C60161"/>
    <w:rsid w:val="00C60226"/>
    <w:rsid w:val="00C6029F"/>
    <w:rsid w:val="00C602D7"/>
    <w:rsid w:val="00C603E0"/>
    <w:rsid w:val="00C60549"/>
    <w:rsid w:val="00C605B9"/>
    <w:rsid w:val="00C60671"/>
    <w:rsid w:val="00C606FE"/>
    <w:rsid w:val="00C60783"/>
    <w:rsid w:val="00C608BF"/>
    <w:rsid w:val="00C60B52"/>
    <w:rsid w:val="00C60C24"/>
    <w:rsid w:val="00C60C39"/>
    <w:rsid w:val="00C60E35"/>
    <w:rsid w:val="00C60E4C"/>
    <w:rsid w:val="00C61037"/>
    <w:rsid w:val="00C61194"/>
    <w:rsid w:val="00C611F4"/>
    <w:rsid w:val="00C615CD"/>
    <w:rsid w:val="00C615DB"/>
    <w:rsid w:val="00C618B2"/>
    <w:rsid w:val="00C619AD"/>
    <w:rsid w:val="00C619BB"/>
    <w:rsid w:val="00C61A53"/>
    <w:rsid w:val="00C61A95"/>
    <w:rsid w:val="00C61B78"/>
    <w:rsid w:val="00C61E88"/>
    <w:rsid w:val="00C61EB2"/>
    <w:rsid w:val="00C61F1C"/>
    <w:rsid w:val="00C61F1E"/>
    <w:rsid w:val="00C61F95"/>
    <w:rsid w:val="00C62137"/>
    <w:rsid w:val="00C621CC"/>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67"/>
    <w:rsid w:val="00C632D4"/>
    <w:rsid w:val="00C632E0"/>
    <w:rsid w:val="00C634BF"/>
    <w:rsid w:val="00C636AF"/>
    <w:rsid w:val="00C63953"/>
    <w:rsid w:val="00C63CBA"/>
    <w:rsid w:val="00C63D43"/>
    <w:rsid w:val="00C63D49"/>
    <w:rsid w:val="00C63EBB"/>
    <w:rsid w:val="00C64017"/>
    <w:rsid w:val="00C64160"/>
    <w:rsid w:val="00C64282"/>
    <w:rsid w:val="00C6428A"/>
    <w:rsid w:val="00C6438D"/>
    <w:rsid w:val="00C6446C"/>
    <w:rsid w:val="00C64539"/>
    <w:rsid w:val="00C6457D"/>
    <w:rsid w:val="00C645D6"/>
    <w:rsid w:val="00C6461A"/>
    <w:rsid w:val="00C64632"/>
    <w:rsid w:val="00C64671"/>
    <w:rsid w:val="00C646F4"/>
    <w:rsid w:val="00C648CB"/>
    <w:rsid w:val="00C649BD"/>
    <w:rsid w:val="00C64AD4"/>
    <w:rsid w:val="00C64B3F"/>
    <w:rsid w:val="00C64C5E"/>
    <w:rsid w:val="00C64F4A"/>
    <w:rsid w:val="00C64F66"/>
    <w:rsid w:val="00C64F86"/>
    <w:rsid w:val="00C65134"/>
    <w:rsid w:val="00C65162"/>
    <w:rsid w:val="00C651F0"/>
    <w:rsid w:val="00C65233"/>
    <w:rsid w:val="00C65317"/>
    <w:rsid w:val="00C65386"/>
    <w:rsid w:val="00C65609"/>
    <w:rsid w:val="00C6563D"/>
    <w:rsid w:val="00C65722"/>
    <w:rsid w:val="00C65754"/>
    <w:rsid w:val="00C657BF"/>
    <w:rsid w:val="00C65D5A"/>
    <w:rsid w:val="00C65DD3"/>
    <w:rsid w:val="00C65E2E"/>
    <w:rsid w:val="00C65FE5"/>
    <w:rsid w:val="00C66189"/>
    <w:rsid w:val="00C66210"/>
    <w:rsid w:val="00C66290"/>
    <w:rsid w:val="00C6629E"/>
    <w:rsid w:val="00C6637E"/>
    <w:rsid w:val="00C66464"/>
    <w:rsid w:val="00C664F7"/>
    <w:rsid w:val="00C66748"/>
    <w:rsid w:val="00C669DB"/>
    <w:rsid w:val="00C66ABA"/>
    <w:rsid w:val="00C66B55"/>
    <w:rsid w:val="00C66B8D"/>
    <w:rsid w:val="00C66DD3"/>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233"/>
    <w:rsid w:val="00C7025F"/>
    <w:rsid w:val="00C7029F"/>
    <w:rsid w:val="00C702B2"/>
    <w:rsid w:val="00C7045A"/>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C2A"/>
    <w:rsid w:val="00C71E0B"/>
    <w:rsid w:val="00C71EB8"/>
    <w:rsid w:val="00C71FD2"/>
    <w:rsid w:val="00C720DA"/>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5A"/>
    <w:rsid w:val="00C7327B"/>
    <w:rsid w:val="00C73284"/>
    <w:rsid w:val="00C7345E"/>
    <w:rsid w:val="00C73496"/>
    <w:rsid w:val="00C734B8"/>
    <w:rsid w:val="00C73548"/>
    <w:rsid w:val="00C738A2"/>
    <w:rsid w:val="00C739EB"/>
    <w:rsid w:val="00C73ADC"/>
    <w:rsid w:val="00C73B2B"/>
    <w:rsid w:val="00C73C8C"/>
    <w:rsid w:val="00C73EE4"/>
    <w:rsid w:val="00C73F21"/>
    <w:rsid w:val="00C73FDB"/>
    <w:rsid w:val="00C74019"/>
    <w:rsid w:val="00C740A6"/>
    <w:rsid w:val="00C74132"/>
    <w:rsid w:val="00C7417D"/>
    <w:rsid w:val="00C74181"/>
    <w:rsid w:val="00C74331"/>
    <w:rsid w:val="00C74377"/>
    <w:rsid w:val="00C74615"/>
    <w:rsid w:val="00C746A9"/>
    <w:rsid w:val="00C7471D"/>
    <w:rsid w:val="00C7488F"/>
    <w:rsid w:val="00C748D7"/>
    <w:rsid w:val="00C7499F"/>
    <w:rsid w:val="00C74A9A"/>
    <w:rsid w:val="00C74B05"/>
    <w:rsid w:val="00C74DAA"/>
    <w:rsid w:val="00C74FA1"/>
    <w:rsid w:val="00C74FBB"/>
    <w:rsid w:val="00C750BA"/>
    <w:rsid w:val="00C75157"/>
    <w:rsid w:val="00C75273"/>
    <w:rsid w:val="00C75488"/>
    <w:rsid w:val="00C75699"/>
    <w:rsid w:val="00C75762"/>
    <w:rsid w:val="00C757F6"/>
    <w:rsid w:val="00C7580E"/>
    <w:rsid w:val="00C7581B"/>
    <w:rsid w:val="00C75A1E"/>
    <w:rsid w:val="00C75AF5"/>
    <w:rsid w:val="00C75C32"/>
    <w:rsid w:val="00C75D01"/>
    <w:rsid w:val="00C75DB0"/>
    <w:rsid w:val="00C75F3D"/>
    <w:rsid w:val="00C75F7F"/>
    <w:rsid w:val="00C7606F"/>
    <w:rsid w:val="00C76107"/>
    <w:rsid w:val="00C761AF"/>
    <w:rsid w:val="00C762AE"/>
    <w:rsid w:val="00C763BC"/>
    <w:rsid w:val="00C7669E"/>
    <w:rsid w:val="00C766EC"/>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668"/>
    <w:rsid w:val="00C77783"/>
    <w:rsid w:val="00C77797"/>
    <w:rsid w:val="00C778C5"/>
    <w:rsid w:val="00C77952"/>
    <w:rsid w:val="00C77B67"/>
    <w:rsid w:val="00C77C65"/>
    <w:rsid w:val="00C77C76"/>
    <w:rsid w:val="00C77CB2"/>
    <w:rsid w:val="00C77CDC"/>
    <w:rsid w:val="00C77DE3"/>
    <w:rsid w:val="00C77F25"/>
    <w:rsid w:val="00C77FAD"/>
    <w:rsid w:val="00C8008B"/>
    <w:rsid w:val="00C800F8"/>
    <w:rsid w:val="00C801AF"/>
    <w:rsid w:val="00C803A2"/>
    <w:rsid w:val="00C803CA"/>
    <w:rsid w:val="00C8050E"/>
    <w:rsid w:val="00C805FD"/>
    <w:rsid w:val="00C80841"/>
    <w:rsid w:val="00C8089D"/>
    <w:rsid w:val="00C80B76"/>
    <w:rsid w:val="00C80BEC"/>
    <w:rsid w:val="00C80C2E"/>
    <w:rsid w:val="00C80C60"/>
    <w:rsid w:val="00C80C87"/>
    <w:rsid w:val="00C80F06"/>
    <w:rsid w:val="00C80FE2"/>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BA"/>
    <w:rsid w:val="00C827D1"/>
    <w:rsid w:val="00C828F9"/>
    <w:rsid w:val="00C82ABD"/>
    <w:rsid w:val="00C82AC7"/>
    <w:rsid w:val="00C82C08"/>
    <w:rsid w:val="00C82C2A"/>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CD1"/>
    <w:rsid w:val="00C83E11"/>
    <w:rsid w:val="00C83E76"/>
    <w:rsid w:val="00C83FD3"/>
    <w:rsid w:val="00C840EE"/>
    <w:rsid w:val="00C841E8"/>
    <w:rsid w:val="00C84376"/>
    <w:rsid w:val="00C84482"/>
    <w:rsid w:val="00C844F4"/>
    <w:rsid w:val="00C84535"/>
    <w:rsid w:val="00C846B9"/>
    <w:rsid w:val="00C8470C"/>
    <w:rsid w:val="00C8478E"/>
    <w:rsid w:val="00C84923"/>
    <w:rsid w:val="00C84B31"/>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F46"/>
    <w:rsid w:val="00C8602B"/>
    <w:rsid w:val="00C8613C"/>
    <w:rsid w:val="00C86155"/>
    <w:rsid w:val="00C8616F"/>
    <w:rsid w:val="00C861B1"/>
    <w:rsid w:val="00C86225"/>
    <w:rsid w:val="00C86361"/>
    <w:rsid w:val="00C863D7"/>
    <w:rsid w:val="00C8640F"/>
    <w:rsid w:val="00C865AD"/>
    <w:rsid w:val="00C865FD"/>
    <w:rsid w:val="00C8688C"/>
    <w:rsid w:val="00C86971"/>
    <w:rsid w:val="00C8698D"/>
    <w:rsid w:val="00C86AAD"/>
    <w:rsid w:val="00C86ABA"/>
    <w:rsid w:val="00C86B87"/>
    <w:rsid w:val="00C86C2A"/>
    <w:rsid w:val="00C86CCC"/>
    <w:rsid w:val="00C86CD3"/>
    <w:rsid w:val="00C86D93"/>
    <w:rsid w:val="00C86EDA"/>
    <w:rsid w:val="00C87101"/>
    <w:rsid w:val="00C87152"/>
    <w:rsid w:val="00C872C3"/>
    <w:rsid w:val="00C87329"/>
    <w:rsid w:val="00C8755D"/>
    <w:rsid w:val="00C877C7"/>
    <w:rsid w:val="00C87801"/>
    <w:rsid w:val="00C8788D"/>
    <w:rsid w:val="00C878E4"/>
    <w:rsid w:val="00C87979"/>
    <w:rsid w:val="00C87A65"/>
    <w:rsid w:val="00C87CA0"/>
    <w:rsid w:val="00C87D1A"/>
    <w:rsid w:val="00C87E16"/>
    <w:rsid w:val="00C87EAD"/>
    <w:rsid w:val="00C87EDF"/>
    <w:rsid w:val="00C87F3D"/>
    <w:rsid w:val="00C902A5"/>
    <w:rsid w:val="00C902BC"/>
    <w:rsid w:val="00C9031E"/>
    <w:rsid w:val="00C90348"/>
    <w:rsid w:val="00C905E7"/>
    <w:rsid w:val="00C90682"/>
    <w:rsid w:val="00C906E3"/>
    <w:rsid w:val="00C9074E"/>
    <w:rsid w:val="00C90947"/>
    <w:rsid w:val="00C90987"/>
    <w:rsid w:val="00C90C97"/>
    <w:rsid w:val="00C90EEA"/>
    <w:rsid w:val="00C90F42"/>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43"/>
    <w:rsid w:val="00C92B80"/>
    <w:rsid w:val="00C92B95"/>
    <w:rsid w:val="00C92BA2"/>
    <w:rsid w:val="00C92C59"/>
    <w:rsid w:val="00C92E34"/>
    <w:rsid w:val="00C92E61"/>
    <w:rsid w:val="00C93104"/>
    <w:rsid w:val="00C9323C"/>
    <w:rsid w:val="00C93589"/>
    <w:rsid w:val="00C9375D"/>
    <w:rsid w:val="00C93762"/>
    <w:rsid w:val="00C937FB"/>
    <w:rsid w:val="00C938BD"/>
    <w:rsid w:val="00C938FF"/>
    <w:rsid w:val="00C93B0E"/>
    <w:rsid w:val="00C93B90"/>
    <w:rsid w:val="00C93C28"/>
    <w:rsid w:val="00C93D51"/>
    <w:rsid w:val="00C93FF3"/>
    <w:rsid w:val="00C940BE"/>
    <w:rsid w:val="00C94298"/>
    <w:rsid w:val="00C94353"/>
    <w:rsid w:val="00C9439A"/>
    <w:rsid w:val="00C947C5"/>
    <w:rsid w:val="00C94932"/>
    <w:rsid w:val="00C94947"/>
    <w:rsid w:val="00C949A3"/>
    <w:rsid w:val="00C949D8"/>
    <w:rsid w:val="00C94B81"/>
    <w:rsid w:val="00C94C6A"/>
    <w:rsid w:val="00C94D95"/>
    <w:rsid w:val="00C94DB3"/>
    <w:rsid w:val="00C94DF7"/>
    <w:rsid w:val="00C94E35"/>
    <w:rsid w:val="00C95022"/>
    <w:rsid w:val="00C9515C"/>
    <w:rsid w:val="00C95182"/>
    <w:rsid w:val="00C951D3"/>
    <w:rsid w:val="00C9535C"/>
    <w:rsid w:val="00C95472"/>
    <w:rsid w:val="00C954EC"/>
    <w:rsid w:val="00C95605"/>
    <w:rsid w:val="00C9568F"/>
    <w:rsid w:val="00C958AD"/>
    <w:rsid w:val="00C959CB"/>
    <w:rsid w:val="00C95A8E"/>
    <w:rsid w:val="00C95B04"/>
    <w:rsid w:val="00C95B6E"/>
    <w:rsid w:val="00C95C07"/>
    <w:rsid w:val="00C95C23"/>
    <w:rsid w:val="00C95E2A"/>
    <w:rsid w:val="00C95E8C"/>
    <w:rsid w:val="00C9603E"/>
    <w:rsid w:val="00C96525"/>
    <w:rsid w:val="00C965DE"/>
    <w:rsid w:val="00C968E1"/>
    <w:rsid w:val="00C96973"/>
    <w:rsid w:val="00C96A3C"/>
    <w:rsid w:val="00C96A85"/>
    <w:rsid w:val="00C96A95"/>
    <w:rsid w:val="00C96AF5"/>
    <w:rsid w:val="00C96BC9"/>
    <w:rsid w:val="00C96D63"/>
    <w:rsid w:val="00C96E3E"/>
    <w:rsid w:val="00C97015"/>
    <w:rsid w:val="00C970FB"/>
    <w:rsid w:val="00C9711B"/>
    <w:rsid w:val="00C97225"/>
    <w:rsid w:val="00C97577"/>
    <w:rsid w:val="00C976B7"/>
    <w:rsid w:val="00C97770"/>
    <w:rsid w:val="00C97A88"/>
    <w:rsid w:val="00C97DEB"/>
    <w:rsid w:val="00CA000F"/>
    <w:rsid w:val="00CA009E"/>
    <w:rsid w:val="00CA01AA"/>
    <w:rsid w:val="00CA0397"/>
    <w:rsid w:val="00CA03B7"/>
    <w:rsid w:val="00CA03D7"/>
    <w:rsid w:val="00CA067A"/>
    <w:rsid w:val="00CA06C9"/>
    <w:rsid w:val="00CA06EC"/>
    <w:rsid w:val="00CA0B51"/>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929"/>
    <w:rsid w:val="00CA2B45"/>
    <w:rsid w:val="00CA2D78"/>
    <w:rsid w:val="00CA2E0C"/>
    <w:rsid w:val="00CA2E20"/>
    <w:rsid w:val="00CA2ED3"/>
    <w:rsid w:val="00CA2FB5"/>
    <w:rsid w:val="00CA2FB9"/>
    <w:rsid w:val="00CA30A0"/>
    <w:rsid w:val="00CA32D2"/>
    <w:rsid w:val="00CA3405"/>
    <w:rsid w:val="00CA3409"/>
    <w:rsid w:val="00CA3410"/>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71"/>
    <w:rsid w:val="00CA4109"/>
    <w:rsid w:val="00CA414A"/>
    <w:rsid w:val="00CA4242"/>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19"/>
    <w:rsid w:val="00CA53D6"/>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80"/>
    <w:rsid w:val="00CA6AC8"/>
    <w:rsid w:val="00CA6AFF"/>
    <w:rsid w:val="00CA6B62"/>
    <w:rsid w:val="00CA6BB9"/>
    <w:rsid w:val="00CA6D5E"/>
    <w:rsid w:val="00CA6E6A"/>
    <w:rsid w:val="00CA6EAC"/>
    <w:rsid w:val="00CA7195"/>
    <w:rsid w:val="00CA719E"/>
    <w:rsid w:val="00CA71BC"/>
    <w:rsid w:val="00CA737B"/>
    <w:rsid w:val="00CA747B"/>
    <w:rsid w:val="00CA7734"/>
    <w:rsid w:val="00CA781E"/>
    <w:rsid w:val="00CA78BD"/>
    <w:rsid w:val="00CA78DD"/>
    <w:rsid w:val="00CA7B2D"/>
    <w:rsid w:val="00CA7B2E"/>
    <w:rsid w:val="00CA7FA9"/>
    <w:rsid w:val="00CA7FE1"/>
    <w:rsid w:val="00CB0088"/>
    <w:rsid w:val="00CB0098"/>
    <w:rsid w:val="00CB015A"/>
    <w:rsid w:val="00CB021E"/>
    <w:rsid w:val="00CB03EE"/>
    <w:rsid w:val="00CB04A8"/>
    <w:rsid w:val="00CB0583"/>
    <w:rsid w:val="00CB074C"/>
    <w:rsid w:val="00CB07FA"/>
    <w:rsid w:val="00CB080D"/>
    <w:rsid w:val="00CB09E5"/>
    <w:rsid w:val="00CB0C72"/>
    <w:rsid w:val="00CB0C9C"/>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E2"/>
    <w:rsid w:val="00CB40AE"/>
    <w:rsid w:val="00CB40C1"/>
    <w:rsid w:val="00CB40CB"/>
    <w:rsid w:val="00CB4320"/>
    <w:rsid w:val="00CB4361"/>
    <w:rsid w:val="00CB4380"/>
    <w:rsid w:val="00CB4541"/>
    <w:rsid w:val="00CB4575"/>
    <w:rsid w:val="00CB459C"/>
    <w:rsid w:val="00CB47DF"/>
    <w:rsid w:val="00CB4812"/>
    <w:rsid w:val="00CB4814"/>
    <w:rsid w:val="00CB48BE"/>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B31"/>
    <w:rsid w:val="00CB5E22"/>
    <w:rsid w:val="00CB5F04"/>
    <w:rsid w:val="00CB6051"/>
    <w:rsid w:val="00CB60C0"/>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48"/>
    <w:rsid w:val="00CB6F6B"/>
    <w:rsid w:val="00CB7070"/>
    <w:rsid w:val="00CB7188"/>
    <w:rsid w:val="00CB7264"/>
    <w:rsid w:val="00CB7382"/>
    <w:rsid w:val="00CB7508"/>
    <w:rsid w:val="00CB7514"/>
    <w:rsid w:val="00CB770E"/>
    <w:rsid w:val="00CB7748"/>
    <w:rsid w:val="00CB78A7"/>
    <w:rsid w:val="00CB78C6"/>
    <w:rsid w:val="00CB7B22"/>
    <w:rsid w:val="00CB7B2C"/>
    <w:rsid w:val="00CB7B74"/>
    <w:rsid w:val="00CB7CCF"/>
    <w:rsid w:val="00CB7E65"/>
    <w:rsid w:val="00CB7FAF"/>
    <w:rsid w:val="00CC0328"/>
    <w:rsid w:val="00CC0442"/>
    <w:rsid w:val="00CC0507"/>
    <w:rsid w:val="00CC05B6"/>
    <w:rsid w:val="00CC068C"/>
    <w:rsid w:val="00CC08A9"/>
    <w:rsid w:val="00CC0CB6"/>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F64"/>
    <w:rsid w:val="00CC200B"/>
    <w:rsid w:val="00CC2048"/>
    <w:rsid w:val="00CC20A9"/>
    <w:rsid w:val="00CC2131"/>
    <w:rsid w:val="00CC214F"/>
    <w:rsid w:val="00CC21B3"/>
    <w:rsid w:val="00CC21B5"/>
    <w:rsid w:val="00CC22C9"/>
    <w:rsid w:val="00CC23A7"/>
    <w:rsid w:val="00CC2439"/>
    <w:rsid w:val="00CC2444"/>
    <w:rsid w:val="00CC2482"/>
    <w:rsid w:val="00CC24E4"/>
    <w:rsid w:val="00CC25F4"/>
    <w:rsid w:val="00CC2719"/>
    <w:rsid w:val="00CC2751"/>
    <w:rsid w:val="00CC2891"/>
    <w:rsid w:val="00CC28D8"/>
    <w:rsid w:val="00CC291A"/>
    <w:rsid w:val="00CC2943"/>
    <w:rsid w:val="00CC2AFC"/>
    <w:rsid w:val="00CC2B37"/>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F6B"/>
    <w:rsid w:val="00CC5094"/>
    <w:rsid w:val="00CC50CA"/>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674"/>
    <w:rsid w:val="00CC7697"/>
    <w:rsid w:val="00CC7746"/>
    <w:rsid w:val="00CC7764"/>
    <w:rsid w:val="00CC7798"/>
    <w:rsid w:val="00CC77EB"/>
    <w:rsid w:val="00CC79FC"/>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C2"/>
    <w:rsid w:val="00CD18B1"/>
    <w:rsid w:val="00CD18B3"/>
    <w:rsid w:val="00CD1B1E"/>
    <w:rsid w:val="00CD1B3A"/>
    <w:rsid w:val="00CD1C30"/>
    <w:rsid w:val="00CD1EB3"/>
    <w:rsid w:val="00CD1F63"/>
    <w:rsid w:val="00CD2076"/>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7CA"/>
    <w:rsid w:val="00CD3859"/>
    <w:rsid w:val="00CD38C5"/>
    <w:rsid w:val="00CD3B35"/>
    <w:rsid w:val="00CD3D8E"/>
    <w:rsid w:val="00CD3F55"/>
    <w:rsid w:val="00CD3FB1"/>
    <w:rsid w:val="00CD40BE"/>
    <w:rsid w:val="00CD435C"/>
    <w:rsid w:val="00CD4501"/>
    <w:rsid w:val="00CD4557"/>
    <w:rsid w:val="00CD4590"/>
    <w:rsid w:val="00CD45EA"/>
    <w:rsid w:val="00CD47BB"/>
    <w:rsid w:val="00CD4B58"/>
    <w:rsid w:val="00CD4C59"/>
    <w:rsid w:val="00CD4C7A"/>
    <w:rsid w:val="00CD4F0E"/>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CD4"/>
    <w:rsid w:val="00CD5D92"/>
    <w:rsid w:val="00CD5E7F"/>
    <w:rsid w:val="00CD600D"/>
    <w:rsid w:val="00CD609B"/>
    <w:rsid w:val="00CD60D9"/>
    <w:rsid w:val="00CD6129"/>
    <w:rsid w:val="00CD618A"/>
    <w:rsid w:val="00CD61E3"/>
    <w:rsid w:val="00CD6225"/>
    <w:rsid w:val="00CD64B1"/>
    <w:rsid w:val="00CD669F"/>
    <w:rsid w:val="00CD6789"/>
    <w:rsid w:val="00CD6864"/>
    <w:rsid w:val="00CD6921"/>
    <w:rsid w:val="00CD6BBF"/>
    <w:rsid w:val="00CD6E33"/>
    <w:rsid w:val="00CD6F5E"/>
    <w:rsid w:val="00CD711E"/>
    <w:rsid w:val="00CD7233"/>
    <w:rsid w:val="00CD72B6"/>
    <w:rsid w:val="00CD74E2"/>
    <w:rsid w:val="00CD7662"/>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B3E"/>
    <w:rsid w:val="00CE1C30"/>
    <w:rsid w:val="00CE1CA0"/>
    <w:rsid w:val="00CE1D25"/>
    <w:rsid w:val="00CE1D41"/>
    <w:rsid w:val="00CE1DD4"/>
    <w:rsid w:val="00CE1DF2"/>
    <w:rsid w:val="00CE1E23"/>
    <w:rsid w:val="00CE1FEB"/>
    <w:rsid w:val="00CE207F"/>
    <w:rsid w:val="00CE2133"/>
    <w:rsid w:val="00CE21AA"/>
    <w:rsid w:val="00CE21CB"/>
    <w:rsid w:val="00CE261D"/>
    <w:rsid w:val="00CE27E7"/>
    <w:rsid w:val="00CE2863"/>
    <w:rsid w:val="00CE28FE"/>
    <w:rsid w:val="00CE2920"/>
    <w:rsid w:val="00CE2A82"/>
    <w:rsid w:val="00CE2AE1"/>
    <w:rsid w:val="00CE2AE5"/>
    <w:rsid w:val="00CE2B85"/>
    <w:rsid w:val="00CE2E0D"/>
    <w:rsid w:val="00CE2E29"/>
    <w:rsid w:val="00CE2F9F"/>
    <w:rsid w:val="00CE307D"/>
    <w:rsid w:val="00CE3245"/>
    <w:rsid w:val="00CE341F"/>
    <w:rsid w:val="00CE35C1"/>
    <w:rsid w:val="00CE3782"/>
    <w:rsid w:val="00CE3964"/>
    <w:rsid w:val="00CE3AA2"/>
    <w:rsid w:val="00CE3C07"/>
    <w:rsid w:val="00CE3CC0"/>
    <w:rsid w:val="00CE3CE7"/>
    <w:rsid w:val="00CE3D00"/>
    <w:rsid w:val="00CE3E05"/>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2C6"/>
    <w:rsid w:val="00CE550C"/>
    <w:rsid w:val="00CE5772"/>
    <w:rsid w:val="00CE57A8"/>
    <w:rsid w:val="00CE58FC"/>
    <w:rsid w:val="00CE5B63"/>
    <w:rsid w:val="00CE5BDD"/>
    <w:rsid w:val="00CE5D6C"/>
    <w:rsid w:val="00CE5EE4"/>
    <w:rsid w:val="00CE605F"/>
    <w:rsid w:val="00CE60CC"/>
    <w:rsid w:val="00CE60E5"/>
    <w:rsid w:val="00CE61E1"/>
    <w:rsid w:val="00CE6560"/>
    <w:rsid w:val="00CE65C1"/>
    <w:rsid w:val="00CE674F"/>
    <w:rsid w:val="00CE67C9"/>
    <w:rsid w:val="00CE67CE"/>
    <w:rsid w:val="00CE6817"/>
    <w:rsid w:val="00CE685A"/>
    <w:rsid w:val="00CE6A4D"/>
    <w:rsid w:val="00CE6B61"/>
    <w:rsid w:val="00CE6CA7"/>
    <w:rsid w:val="00CE6F17"/>
    <w:rsid w:val="00CE6F52"/>
    <w:rsid w:val="00CE6F61"/>
    <w:rsid w:val="00CE6FE0"/>
    <w:rsid w:val="00CE7018"/>
    <w:rsid w:val="00CE7254"/>
    <w:rsid w:val="00CE7268"/>
    <w:rsid w:val="00CE739B"/>
    <w:rsid w:val="00CE74D3"/>
    <w:rsid w:val="00CE7705"/>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920"/>
    <w:rsid w:val="00CF0A19"/>
    <w:rsid w:val="00CF0B80"/>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44B"/>
    <w:rsid w:val="00CF2504"/>
    <w:rsid w:val="00CF251E"/>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DE"/>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F6B"/>
    <w:rsid w:val="00CF5F6C"/>
    <w:rsid w:val="00CF608E"/>
    <w:rsid w:val="00CF60F5"/>
    <w:rsid w:val="00CF624F"/>
    <w:rsid w:val="00CF6278"/>
    <w:rsid w:val="00CF62BC"/>
    <w:rsid w:val="00CF6373"/>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5C"/>
    <w:rsid w:val="00CF7333"/>
    <w:rsid w:val="00CF749E"/>
    <w:rsid w:val="00CF7530"/>
    <w:rsid w:val="00CF7603"/>
    <w:rsid w:val="00CF7619"/>
    <w:rsid w:val="00CF76A0"/>
    <w:rsid w:val="00CF7885"/>
    <w:rsid w:val="00CF78FD"/>
    <w:rsid w:val="00CF7969"/>
    <w:rsid w:val="00CF7ACA"/>
    <w:rsid w:val="00CF7BD0"/>
    <w:rsid w:val="00CF7BD5"/>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8D"/>
    <w:rsid w:val="00D00F24"/>
    <w:rsid w:val="00D01018"/>
    <w:rsid w:val="00D0114B"/>
    <w:rsid w:val="00D01170"/>
    <w:rsid w:val="00D011E9"/>
    <w:rsid w:val="00D01204"/>
    <w:rsid w:val="00D0120E"/>
    <w:rsid w:val="00D01352"/>
    <w:rsid w:val="00D01365"/>
    <w:rsid w:val="00D01387"/>
    <w:rsid w:val="00D01453"/>
    <w:rsid w:val="00D01701"/>
    <w:rsid w:val="00D01769"/>
    <w:rsid w:val="00D018D6"/>
    <w:rsid w:val="00D018E6"/>
    <w:rsid w:val="00D0194C"/>
    <w:rsid w:val="00D01A3B"/>
    <w:rsid w:val="00D01ACE"/>
    <w:rsid w:val="00D01C0D"/>
    <w:rsid w:val="00D01D04"/>
    <w:rsid w:val="00D01E5A"/>
    <w:rsid w:val="00D01E6E"/>
    <w:rsid w:val="00D01EAC"/>
    <w:rsid w:val="00D01F98"/>
    <w:rsid w:val="00D01FB1"/>
    <w:rsid w:val="00D01FBF"/>
    <w:rsid w:val="00D024DD"/>
    <w:rsid w:val="00D026F5"/>
    <w:rsid w:val="00D0273B"/>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5B8"/>
    <w:rsid w:val="00D036EA"/>
    <w:rsid w:val="00D0379D"/>
    <w:rsid w:val="00D037A3"/>
    <w:rsid w:val="00D038C0"/>
    <w:rsid w:val="00D038ED"/>
    <w:rsid w:val="00D039D2"/>
    <w:rsid w:val="00D039F3"/>
    <w:rsid w:val="00D03AA8"/>
    <w:rsid w:val="00D03BEF"/>
    <w:rsid w:val="00D03CB1"/>
    <w:rsid w:val="00D03CC1"/>
    <w:rsid w:val="00D04036"/>
    <w:rsid w:val="00D04084"/>
    <w:rsid w:val="00D040E9"/>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1C2"/>
    <w:rsid w:val="00D062D5"/>
    <w:rsid w:val="00D06360"/>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70FA"/>
    <w:rsid w:val="00D0713D"/>
    <w:rsid w:val="00D0723A"/>
    <w:rsid w:val="00D073BF"/>
    <w:rsid w:val="00D07554"/>
    <w:rsid w:val="00D07793"/>
    <w:rsid w:val="00D078DD"/>
    <w:rsid w:val="00D0795B"/>
    <w:rsid w:val="00D07B09"/>
    <w:rsid w:val="00D07CBA"/>
    <w:rsid w:val="00D07CDB"/>
    <w:rsid w:val="00D07CE3"/>
    <w:rsid w:val="00D07DBE"/>
    <w:rsid w:val="00D07DDB"/>
    <w:rsid w:val="00D07F67"/>
    <w:rsid w:val="00D1003C"/>
    <w:rsid w:val="00D10080"/>
    <w:rsid w:val="00D10083"/>
    <w:rsid w:val="00D1014E"/>
    <w:rsid w:val="00D1028D"/>
    <w:rsid w:val="00D10363"/>
    <w:rsid w:val="00D10616"/>
    <w:rsid w:val="00D108D3"/>
    <w:rsid w:val="00D10A3A"/>
    <w:rsid w:val="00D10D2A"/>
    <w:rsid w:val="00D10DCB"/>
    <w:rsid w:val="00D10EDD"/>
    <w:rsid w:val="00D10F34"/>
    <w:rsid w:val="00D10F5D"/>
    <w:rsid w:val="00D10FB7"/>
    <w:rsid w:val="00D1104A"/>
    <w:rsid w:val="00D111A2"/>
    <w:rsid w:val="00D111EC"/>
    <w:rsid w:val="00D1125A"/>
    <w:rsid w:val="00D11315"/>
    <w:rsid w:val="00D11461"/>
    <w:rsid w:val="00D11465"/>
    <w:rsid w:val="00D11678"/>
    <w:rsid w:val="00D1193B"/>
    <w:rsid w:val="00D11A2C"/>
    <w:rsid w:val="00D11AA7"/>
    <w:rsid w:val="00D11AF4"/>
    <w:rsid w:val="00D11BBC"/>
    <w:rsid w:val="00D11C5B"/>
    <w:rsid w:val="00D11CF3"/>
    <w:rsid w:val="00D11D97"/>
    <w:rsid w:val="00D11E71"/>
    <w:rsid w:val="00D12483"/>
    <w:rsid w:val="00D1255E"/>
    <w:rsid w:val="00D125DF"/>
    <w:rsid w:val="00D12642"/>
    <w:rsid w:val="00D12957"/>
    <w:rsid w:val="00D129A7"/>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BE6"/>
    <w:rsid w:val="00D14BF8"/>
    <w:rsid w:val="00D14CB3"/>
    <w:rsid w:val="00D14E2A"/>
    <w:rsid w:val="00D14EEC"/>
    <w:rsid w:val="00D1500C"/>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91C"/>
    <w:rsid w:val="00D179D8"/>
    <w:rsid w:val="00D179E3"/>
    <w:rsid w:val="00D17A25"/>
    <w:rsid w:val="00D17B76"/>
    <w:rsid w:val="00D17C0D"/>
    <w:rsid w:val="00D17CD3"/>
    <w:rsid w:val="00D17D00"/>
    <w:rsid w:val="00D17E4E"/>
    <w:rsid w:val="00D17F5F"/>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B09"/>
    <w:rsid w:val="00D20B2B"/>
    <w:rsid w:val="00D20B5C"/>
    <w:rsid w:val="00D20BEE"/>
    <w:rsid w:val="00D20C1F"/>
    <w:rsid w:val="00D20C81"/>
    <w:rsid w:val="00D20CC4"/>
    <w:rsid w:val="00D20CC5"/>
    <w:rsid w:val="00D20F00"/>
    <w:rsid w:val="00D20F31"/>
    <w:rsid w:val="00D20F6D"/>
    <w:rsid w:val="00D210E1"/>
    <w:rsid w:val="00D211E3"/>
    <w:rsid w:val="00D2120E"/>
    <w:rsid w:val="00D212AB"/>
    <w:rsid w:val="00D21350"/>
    <w:rsid w:val="00D213F5"/>
    <w:rsid w:val="00D2157E"/>
    <w:rsid w:val="00D21972"/>
    <w:rsid w:val="00D21AC8"/>
    <w:rsid w:val="00D21ACD"/>
    <w:rsid w:val="00D21AEE"/>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E9"/>
    <w:rsid w:val="00D227F3"/>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4D5"/>
    <w:rsid w:val="00D254E3"/>
    <w:rsid w:val="00D25543"/>
    <w:rsid w:val="00D2555F"/>
    <w:rsid w:val="00D25586"/>
    <w:rsid w:val="00D25665"/>
    <w:rsid w:val="00D25822"/>
    <w:rsid w:val="00D258C7"/>
    <w:rsid w:val="00D25917"/>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DB3"/>
    <w:rsid w:val="00D26DD1"/>
    <w:rsid w:val="00D26E35"/>
    <w:rsid w:val="00D26E40"/>
    <w:rsid w:val="00D26EF2"/>
    <w:rsid w:val="00D26F95"/>
    <w:rsid w:val="00D2700F"/>
    <w:rsid w:val="00D27028"/>
    <w:rsid w:val="00D27040"/>
    <w:rsid w:val="00D270D6"/>
    <w:rsid w:val="00D2713F"/>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AC"/>
    <w:rsid w:val="00D3083C"/>
    <w:rsid w:val="00D308D9"/>
    <w:rsid w:val="00D30A17"/>
    <w:rsid w:val="00D30B15"/>
    <w:rsid w:val="00D30B31"/>
    <w:rsid w:val="00D30B55"/>
    <w:rsid w:val="00D30BA6"/>
    <w:rsid w:val="00D30C25"/>
    <w:rsid w:val="00D30C35"/>
    <w:rsid w:val="00D3100E"/>
    <w:rsid w:val="00D310BD"/>
    <w:rsid w:val="00D31115"/>
    <w:rsid w:val="00D313AC"/>
    <w:rsid w:val="00D316F6"/>
    <w:rsid w:val="00D318CA"/>
    <w:rsid w:val="00D318D3"/>
    <w:rsid w:val="00D31944"/>
    <w:rsid w:val="00D319A6"/>
    <w:rsid w:val="00D319FD"/>
    <w:rsid w:val="00D31A14"/>
    <w:rsid w:val="00D31B31"/>
    <w:rsid w:val="00D31E5C"/>
    <w:rsid w:val="00D31F0D"/>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C61"/>
    <w:rsid w:val="00D33F19"/>
    <w:rsid w:val="00D33F8E"/>
    <w:rsid w:val="00D33FDF"/>
    <w:rsid w:val="00D3414C"/>
    <w:rsid w:val="00D3436A"/>
    <w:rsid w:val="00D343F8"/>
    <w:rsid w:val="00D34494"/>
    <w:rsid w:val="00D3468C"/>
    <w:rsid w:val="00D346ED"/>
    <w:rsid w:val="00D3479A"/>
    <w:rsid w:val="00D34A8A"/>
    <w:rsid w:val="00D34B93"/>
    <w:rsid w:val="00D34C5D"/>
    <w:rsid w:val="00D34D84"/>
    <w:rsid w:val="00D34EBE"/>
    <w:rsid w:val="00D34FE4"/>
    <w:rsid w:val="00D35278"/>
    <w:rsid w:val="00D352E0"/>
    <w:rsid w:val="00D3539E"/>
    <w:rsid w:val="00D35478"/>
    <w:rsid w:val="00D35548"/>
    <w:rsid w:val="00D355C9"/>
    <w:rsid w:val="00D355D3"/>
    <w:rsid w:val="00D357A1"/>
    <w:rsid w:val="00D3596C"/>
    <w:rsid w:val="00D35A13"/>
    <w:rsid w:val="00D35AE2"/>
    <w:rsid w:val="00D35B7B"/>
    <w:rsid w:val="00D35BB6"/>
    <w:rsid w:val="00D35DA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DD"/>
    <w:rsid w:val="00D3725A"/>
    <w:rsid w:val="00D37398"/>
    <w:rsid w:val="00D37452"/>
    <w:rsid w:val="00D374C3"/>
    <w:rsid w:val="00D37609"/>
    <w:rsid w:val="00D37709"/>
    <w:rsid w:val="00D3776E"/>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C4"/>
    <w:rsid w:val="00D41331"/>
    <w:rsid w:val="00D41332"/>
    <w:rsid w:val="00D4136B"/>
    <w:rsid w:val="00D41641"/>
    <w:rsid w:val="00D41654"/>
    <w:rsid w:val="00D418B8"/>
    <w:rsid w:val="00D41A30"/>
    <w:rsid w:val="00D41B9F"/>
    <w:rsid w:val="00D41CBA"/>
    <w:rsid w:val="00D41D4D"/>
    <w:rsid w:val="00D41ED9"/>
    <w:rsid w:val="00D41F87"/>
    <w:rsid w:val="00D41FB2"/>
    <w:rsid w:val="00D421BB"/>
    <w:rsid w:val="00D42214"/>
    <w:rsid w:val="00D422B5"/>
    <w:rsid w:val="00D424A5"/>
    <w:rsid w:val="00D424FB"/>
    <w:rsid w:val="00D42663"/>
    <w:rsid w:val="00D426BD"/>
    <w:rsid w:val="00D427D5"/>
    <w:rsid w:val="00D42832"/>
    <w:rsid w:val="00D428EE"/>
    <w:rsid w:val="00D4292A"/>
    <w:rsid w:val="00D42981"/>
    <w:rsid w:val="00D42B12"/>
    <w:rsid w:val="00D42B54"/>
    <w:rsid w:val="00D42BEC"/>
    <w:rsid w:val="00D42C26"/>
    <w:rsid w:val="00D42ED4"/>
    <w:rsid w:val="00D430A7"/>
    <w:rsid w:val="00D43104"/>
    <w:rsid w:val="00D431CE"/>
    <w:rsid w:val="00D431EF"/>
    <w:rsid w:val="00D433A5"/>
    <w:rsid w:val="00D43432"/>
    <w:rsid w:val="00D434AD"/>
    <w:rsid w:val="00D434D3"/>
    <w:rsid w:val="00D43515"/>
    <w:rsid w:val="00D43655"/>
    <w:rsid w:val="00D43656"/>
    <w:rsid w:val="00D436BF"/>
    <w:rsid w:val="00D43766"/>
    <w:rsid w:val="00D43805"/>
    <w:rsid w:val="00D43849"/>
    <w:rsid w:val="00D43878"/>
    <w:rsid w:val="00D4388F"/>
    <w:rsid w:val="00D439CB"/>
    <w:rsid w:val="00D43A54"/>
    <w:rsid w:val="00D43A82"/>
    <w:rsid w:val="00D43AE3"/>
    <w:rsid w:val="00D43C7D"/>
    <w:rsid w:val="00D43D44"/>
    <w:rsid w:val="00D43E83"/>
    <w:rsid w:val="00D43FF2"/>
    <w:rsid w:val="00D440DB"/>
    <w:rsid w:val="00D4413C"/>
    <w:rsid w:val="00D44207"/>
    <w:rsid w:val="00D4442D"/>
    <w:rsid w:val="00D44798"/>
    <w:rsid w:val="00D447E5"/>
    <w:rsid w:val="00D44875"/>
    <w:rsid w:val="00D448BE"/>
    <w:rsid w:val="00D44B44"/>
    <w:rsid w:val="00D44C9F"/>
    <w:rsid w:val="00D44D12"/>
    <w:rsid w:val="00D44D19"/>
    <w:rsid w:val="00D44D24"/>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409"/>
    <w:rsid w:val="00D45449"/>
    <w:rsid w:val="00D45465"/>
    <w:rsid w:val="00D4546D"/>
    <w:rsid w:val="00D454CB"/>
    <w:rsid w:val="00D454FC"/>
    <w:rsid w:val="00D4550D"/>
    <w:rsid w:val="00D45547"/>
    <w:rsid w:val="00D4559D"/>
    <w:rsid w:val="00D456C2"/>
    <w:rsid w:val="00D456E9"/>
    <w:rsid w:val="00D4592B"/>
    <w:rsid w:val="00D45BBD"/>
    <w:rsid w:val="00D45D44"/>
    <w:rsid w:val="00D45D6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694"/>
    <w:rsid w:val="00D506B0"/>
    <w:rsid w:val="00D508EE"/>
    <w:rsid w:val="00D509BB"/>
    <w:rsid w:val="00D50AAF"/>
    <w:rsid w:val="00D50B9D"/>
    <w:rsid w:val="00D50C7A"/>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BF"/>
    <w:rsid w:val="00D51AEC"/>
    <w:rsid w:val="00D51E51"/>
    <w:rsid w:val="00D51E9B"/>
    <w:rsid w:val="00D52015"/>
    <w:rsid w:val="00D52064"/>
    <w:rsid w:val="00D520CE"/>
    <w:rsid w:val="00D522FE"/>
    <w:rsid w:val="00D52356"/>
    <w:rsid w:val="00D523C7"/>
    <w:rsid w:val="00D5250B"/>
    <w:rsid w:val="00D52631"/>
    <w:rsid w:val="00D5278A"/>
    <w:rsid w:val="00D527B9"/>
    <w:rsid w:val="00D52882"/>
    <w:rsid w:val="00D5289F"/>
    <w:rsid w:val="00D528D2"/>
    <w:rsid w:val="00D528D7"/>
    <w:rsid w:val="00D528E6"/>
    <w:rsid w:val="00D528FC"/>
    <w:rsid w:val="00D528FF"/>
    <w:rsid w:val="00D52A17"/>
    <w:rsid w:val="00D52C42"/>
    <w:rsid w:val="00D52D5F"/>
    <w:rsid w:val="00D52E5E"/>
    <w:rsid w:val="00D52F92"/>
    <w:rsid w:val="00D530E9"/>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94"/>
    <w:rsid w:val="00D54149"/>
    <w:rsid w:val="00D542B7"/>
    <w:rsid w:val="00D54370"/>
    <w:rsid w:val="00D54540"/>
    <w:rsid w:val="00D54820"/>
    <w:rsid w:val="00D54A33"/>
    <w:rsid w:val="00D54BD0"/>
    <w:rsid w:val="00D54C0C"/>
    <w:rsid w:val="00D54EB3"/>
    <w:rsid w:val="00D5510F"/>
    <w:rsid w:val="00D55110"/>
    <w:rsid w:val="00D55125"/>
    <w:rsid w:val="00D55137"/>
    <w:rsid w:val="00D55242"/>
    <w:rsid w:val="00D553D2"/>
    <w:rsid w:val="00D55482"/>
    <w:rsid w:val="00D55657"/>
    <w:rsid w:val="00D556D8"/>
    <w:rsid w:val="00D556EA"/>
    <w:rsid w:val="00D5576F"/>
    <w:rsid w:val="00D55966"/>
    <w:rsid w:val="00D55A60"/>
    <w:rsid w:val="00D55AFC"/>
    <w:rsid w:val="00D55C3E"/>
    <w:rsid w:val="00D55C8E"/>
    <w:rsid w:val="00D55CE7"/>
    <w:rsid w:val="00D55D74"/>
    <w:rsid w:val="00D55FD0"/>
    <w:rsid w:val="00D5632B"/>
    <w:rsid w:val="00D5650B"/>
    <w:rsid w:val="00D565FF"/>
    <w:rsid w:val="00D5665B"/>
    <w:rsid w:val="00D5675E"/>
    <w:rsid w:val="00D56A0E"/>
    <w:rsid w:val="00D56A3B"/>
    <w:rsid w:val="00D56A43"/>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966"/>
    <w:rsid w:val="00D579DE"/>
    <w:rsid w:val="00D57A09"/>
    <w:rsid w:val="00D57B4C"/>
    <w:rsid w:val="00D57B78"/>
    <w:rsid w:val="00D57D6F"/>
    <w:rsid w:val="00D57D7C"/>
    <w:rsid w:val="00D57E40"/>
    <w:rsid w:val="00D57E83"/>
    <w:rsid w:val="00D602D5"/>
    <w:rsid w:val="00D6040B"/>
    <w:rsid w:val="00D604E6"/>
    <w:rsid w:val="00D6068F"/>
    <w:rsid w:val="00D60726"/>
    <w:rsid w:val="00D6077A"/>
    <w:rsid w:val="00D60984"/>
    <w:rsid w:val="00D60AFC"/>
    <w:rsid w:val="00D60B59"/>
    <w:rsid w:val="00D60C12"/>
    <w:rsid w:val="00D60DFD"/>
    <w:rsid w:val="00D60E1A"/>
    <w:rsid w:val="00D60E94"/>
    <w:rsid w:val="00D60F3A"/>
    <w:rsid w:val="00D610C1"/>
    <w:rsid w:val="00D612E1"/>
    <w:rsid w:val="00D612E5"/>
    <w:rsid w:val="00D612E9"/>
    <w:rsid w:val="00D61345"/>
    <w:rsid w:val="00D613A0"/>
    <w:rsid w:val="00D61574"/>
    <w:rsid w:val="00D61629"/>
    <w:rsid w:val="00D61632"/>
    <w:rsid w:val="00D616E9"/>
    <w:rsid w:val="00D61755"/>
    <w:rsid w:val="00D617EB"/>
    <w:rsid w:val="00D61820"/>
    <w:rsid w:val="00D618D2"/>
    <w:rsid w:val="00D61926"/>
    <w:rsid w:val="00D61975"/>
    <w:rsid w:val="00D61976"/>
    <w:rsid w:val="00D61A26"/>
    <w:rsid w:val="00D61A7A"/>
    <w:rsid w:val="00D61A89"/>
    <w:rsid w:val="00D61AB9"/>
    <w:rsid w:val="00D61B68"/>
    <w:rsid w:val="00D61C43"/>
    <w:rsid w:val="00D61C59"/>
    <w:rsid w:val="00D61CB2"/>
    <w:rsid w:val="00D61CED"/>
    <w:rsid w:val="00D61DED"/>
    <w:rsid w:val="00D61E00"/>
    <w:rsid w:val="00D61E58"/>
    <w:rsid w:val="00D61F08"/>
    <w:rsid w:val="00D62079"/>
    <w:rsid w:val="00D62115"/>
    <w:rsid w:val="00D62214"/>
    <w:rsid w:val="00D62253"/>
    <w:rsid w:val="00D62367"/>
    <w:rsid w:val="00D623D1"/>
    <w:rsid w:val="00D62482"/>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943"/>
    <w:rsid w:val="00D65A82"/>
    <w:rsid w:val="00D65B64"/>
    <w:rsid w:val="00D65B91"/>
    <w:rsid w:val="00D65C6A"/>
    <w:rsid w:val="00D65E93"/>
    <w:rsid w:val="00D65F56"/>
    <w:rsid w:val="00D66182"/>
    <w:rsid w:val="00D661C3"/>
    <w:rsid w:val="00D6683B"/>
    <w:rsid w:val="00D66927"/>
    <w:rsid w:val="00D669EF"/>
    <w:rsid w:val="00D66AE4"/>
    <w:rsid w:val="00D66B47"/>
    <w:rsid w:val="00D66C4A"/>
    <w:rsid w:val="00D66D4B"/>
    <w:rsid w:val="00D66E48"/>
    <w:rsid w:val="00D66F22"/>
    <w:rsid w:val="00D66F37"/>
    <w:rsid w:val="00D66F73"/>
    <w:rsid w:val="00D66F94"/>
    <w:rsid w:val="00D6703A"/>
    <w:rsid w:val="00D67096"/>
    <w:rsid w:val="00D6721E"/>
    <w:rsid w:val="00D6727F"/>
    <w:rsid w:val="00D674DD"/>
    <w:rsid w:val="00D6770C"/>
    <w:rsid w:val="00D678EE"/>
    <w:rsid w:val="00D6796B"/>
    <w:rsid w:val="00D67A18"/>
    <w:rsid w:val="00D67EF1"/>
    <w:rsid w:val="00D70007"/>
    <w:rsid w:val="00D70035"/>
    <w:rsid w:val="00D700D8"/>
    <w:rsid w:val="00D7024D"/>
    <w:rsid w:val="00D70283"/>
    <w:rsid w:val="00D704B6"/>
    <w:rsid w:val="00D704F7"/>
    <w:rsid w:val="00D7053B"/>
    <w:rsid w:val="00D70695"/>
    <w:rsid w:val="00D707D8"/>
    <w:rsid w:val="00D70809"/>
    <w:rsid w:val="00D7094A"/>
    <w:rsid w:val="00D70A76"/>
    <w:rsid w:val="00D70D5E"/>
    <w:rsid w:val="00D70D96"/>
    <w:rsid w:val="00D70FC3"/>
    <w:rsid w:val="00D71011"/>
    <w:rsid w:val="00D71069"/>
    <w:rsid w:val="00D710B4"/>
    <w:rsid w:val="00D71360"/>
    <w:rsid w:val="00D71535"/>
    <w:rsid w:val="00D71545"/>
    <w:rsid w:val="00D7157C"/>
    <w:rsid w:val="00D7172A"/>
    <w:rsid w:val="00D718E9"/>
    <w:rsid w:val="00D71953"/>
    <w:rsid w:val="00D71A71"/>
    <w:rsid w:val="00D71B1E"/>
    <w:rsid w:val="00D71B41"/>
    <w:rsid w:val="00D71C5E"/>
    <w:rsid w:val="00D71D08"/>
    <w:rsid w:val="00D71D8E"/>
    <w:rsid w:val="00D71FBD"/>
    <w:rsid w:val="00D71FDD"/>
    <w:rsid w:val="00D71FEC"/>
    <w:rsid w:val="00D7205B"/>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D0"/>
    <w:rsid w:val="00D73233"/>
    <w:rsid w:val="00D732F3"/>
    <w:rsid w:val="00D73314"/>
    <w:rsid w:val="00D73379"/>
    <w:rsid w:val="00D734BF"/>
    <w:rsid w:val="00D734DD"/>
    <w:rsid w:val="00D735BD"/>
    <w:rsid w:val="00D73793"/>
    <w:rsid w:val="00D737E6"/>
    <w:rsid w:val="00D7390D"/>
    <w:rsid w:val="00D73BC0"/>
    <w:rsid w:val="00D73D95"/>
    <w:rsid w:val="00D73FC2"/>
    <w:rsid w:val="00D7409F"/>
    <w:rsid w:val="00D74262"/>
    <w:rsid w:val="00D74294"/>
    <w:rsid w:val="00D742B2"/>
    <w:rsid w:val="00D74368"/>
    <w:rsid w:val="00D74372"/>
    <w:rsid w:val="00D7438D"/>
    <w:rsid w:val="00D74504"/>
    <w:rsid w:val="00D7474D"/>
    <w:rsid w:val="00D74792"/>
    <w:rsid w:val="00D74B2C"/>
    <w:rsid w:val="00D74BB2"/>
    <w:rsid w:val="00D74C4E"/>
    <w:rsid w:val="00D74C9E"/>
    <w:rsid w:val="00D74CBE"/>
    <w:rsid w:val="00D74DAF"/>
    <w:rsid w:val="00D74FBD"/>
    <w:rsid w:val="00D750B8"/>
    <w:rsid w:val="00D750EF"/>
    <w:rsid w:val="00D75132"/>
    <w:rsid w:val="00D7524E"/>
    <w:rsid w:val="00D7525F"/>
    <w:rsid w:val="00D75521"/>
    <w:rsid w:val="00D755A8"/>
    <w:rsid w:val="00D755EB"/>
    <w:rsid w:val="00D756AD"/>
    <w:rsid w:val="00D756C6"/>
    <w:rsid w:val="00D75706"/>
    <w:rsid w:val="00D7576A"/>
    <w:rsid w:val="00D7580C"/>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538"/>
    <w:rsid w:val="00D766D7"/>
    <w:rsid w:val="00D76946"/>
    <w:rsid w:val="00D76987"/>
    <w:rsid w:val="00D76A0B"/>
    <w:rsid w:val="00D76A96"/>
    <w:rsid w:val="00D76B78"/>
    <w:rsid w:val="00D76C20"/>
    <w:rsid w:val="00D76C92"/>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92E"/>
    <w:rsid w:val="00D779F4"/>
    <w:rsid w:val="00D77A48"/>
    <w:rsid w:val="00D77AD7"/>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C"/>
    <w:rsid w:val="00D824CF"/>
    <w:rsid w:val="00D82514"/>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50"/>
    <w:rsid w:val="00D83AAA"/>
    <w:rsid w:val="00D83BD0"/>
    <w:rsid w:val="00D83C03"/>
    <w:rsid w:val="00D83F1E"/>
    <w:rsid w:val="00D846D4"/>
    <w:rsid w:val="00D846F1"/>
    <w:rsid w:val="00D847AC"/>
    <w:rsid w:val="00D847CF"/>
    <w:rsid w:val="00D847D8"/>
    <w:rsid w:val="00D84984"/>
    <w:rsid w:val="00D84A3C"/>
    <w:rsid w:val="00D84B8C"/>
    <w:rsid w:val="00D84C35"/>
    <w:rsid w:val="00D84CB2"/>
    <w:rsid w:val="00D84E3C"/>
    <w:rsid w:val="00D84EAE"/>
    <w:rsid w:val="00D84FD9"/>
    <w:rsid w:val="00D85096"/>
    <w:rsid w:val="00D850E2"/>
    <w:rsid w:val="00D8510F"/>
    <w:rsid w:val="00D85117"/>
    <w:rsid w:val="00D85209"/>
    <w:rsid w:val="00D85602"/>
    <w:rsid w:val="00D85667"/>
    <w:rsid w:val="00D85805"/>
    <w:rsid w:val="00D858FE"/>
    <w:rsid w:val="00D859DD"/>
    <w:rsid w:val="00D859E6"/>
    <w:rsid w:val="00D85A26"/>
    <w:rsid w:val="00D85C64"/>
    <w:rsid w:val="00D85C6F"/>
    <w:rsid w:val="00D85CEF"/>
    <w:rsid w:val="00D85D2A"/>
    <w:rsid w:val="00D85D7B"/>
    <w:rsid w:val="00D85DBE"/>
    <w:rsid w:val="00D86070"/>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86A"/>
    <w:rsid w:val="00D86A3B"/>
    <w:rsid w:val="00D86A6F"/>
    <w:rsid w:val="00D86AB7"/>
    <w:rsid w:val="00D86B7C"/>
    <w:rsid w:val="00D86BE0"/>
    <w:rsid w:val="00D86DA2"/>
    <w:rsid w:val="00D86DD7"/>
    <w:rsid w:val="00D86EF9"/>
    <w:rsid w:val="00D86FDE"/>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F29"/>
    <w:rsid w:val="00D87F31"/>
    <w:rsid w:val="00D87F45"/>
    <w:rsid w:val="00D87F79"/>
    <w:rsid w:val="00D87FEB"/>
    <w:rsid w:val="00D87FEC"/>
    <w:rsid w:val="00D9001A"/>
    <w:rsid w:val="00D9008B"/>
    <w:rsid w:val="00D90127"/>
    <w:rsid w:val="00D9024F"/>
    <w:rsid w:val="00D902F4"/>
    <w:rsid w:val="00D903A7"/>
    <w:rsid w:val="00D9042A"/>
    <w:rsid w:val="00D905A5"/>
    <w:rsid w:val="00D906E2"/>
    <w:rsid w:val="00D90703"/>
    <w:rsid w:val="00D90857"/>
    <w:rsid w:val="00D9088D"/>
    <w:rsid w:val="00D908A3"/>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B71"/>
    <w:rsid w:val="00D91BBA"/>
    <w:rsid w:val="00D91C54"/>
    <w:rsid w:val="00D91C87"/>
    <w:rsid w:val="00D923ED"/>
    <w:rsid w:val="00D923FC"/>
    <w:rsid w:val="00D92513"/>
    <w:rsid w:val="00D92826"/>
    <w:rsid w:val="00D929A7"/>
    <w:rsid w:val="00D92B83"/>
    <w:rsid w:val="00D92BCE"/>
    <w:rsid w:val="00D92C82"/>
    <w:rsid w:val="00D92E07"/>
    <w:rsid w:val="00D92E24"/>
    <w:rsid w:val="00D92FA8"/>
    <w:rsid w:val="00D93192"/>
    <w:rsid w:val="00D9344C"/>
    <w:rsid w:val="00D93504"/>
    <w:rsid w:val="00D935E4"/>
    <w:rsid w:val="00D937D1"/>
    <w:rsid w:val="00D939C3"/>
    <w:rsid w:val="00D93A2C"/>
    <w:rsid w:val="00D93AC9"/>
    <w:rsid w:val="00D93B38"/>
    <w:rsid w:val="00D93C00"/>
    <w:rsid w:val="00D93C48"/>
    <w:rsid w:val="00D93D9E"/>
    <w:rsid w:val="00D93E05"/>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DDD"/>
    <w:rsid w:val="00DA0163"/>
    <w:rsid w:val="00DA01F7"/>
    <w:rsid w:val="00DA048C"/>
    <w:rsid w:val="00DA05DA"/>
    <w:rsid w:val="00DA05DE"/>
    <w:rsid w:val="00DA05FF"/>
    <w:rsid w:val="00DA0618"/>
    <w:rsid w:val="00DA06CF"/>
    <w:rsid w:val="00DA0702"/>
    <w:rsid w:val="00DA0743"/>
    <w:rsid w:val="00DA0791"/>
    <w:rsid w:val="00DA0945"/>
    <w:rsid w:val="00DA094B"/>
    <w:rsid w:val="00DA0AFF"/>
    <w:rsid w:val="00DA0DDD"/>
    <w:rsid w:val="00DA0E4E"/>
    <w:rsid w:val="00DA0E57"/>
    <w:rsid w:val="00DA0F2B"/>
    <w:rsid w:val="00DA0FFB"/>
    <w:rsid w:val="00DA101E"/>
    <w:rsid w:val="00DA10DA"/>
    <w:rsid w:val="00DA10F9"/>
    <w:rsid w:val="00DA1124"/>
    <w:rsid w:val="00DA1152"/>
    <w:rsid w:val="00DA1206"/>
    <w:rsid w:val="00DA1268"/>
    <w:rsid w:val="00DA12A5"/>
    <w:rsid w:val="00DA13C9"/>
    <w:rsid w:val="00DA1419"/>
    <w:rsid w:val="00DA1483"/>
    <w:rsid w:val="00DA14CA"/>
    <w:rsid w:val="00DA16FF"/>
    <w:rsid w:val="00DA18EC"/>
    <w:rsid w:val="00DA1A88"/>
    <w:rsid w:val="00DA1CDC"/>
    <w:rsid w:val="00DA1D0F"/>
    <w:rsid w:val="00DA1EA4"/>
    <w:rsid w:val="00DA1F9A"/>
    <w:rsid w:val="00DA1FB8"/>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8BE"/>
    <w:rsid w:val="00DA39E9"/>
    <w:rsid w:val="00DA3AF7"/>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59"/>
    <w:rsid w:val="00DA58A8"/>
    <w:rsid w:val="00DA5926"/>
    <w:rsid w:val="00DA5A57"/>
    <w:rsid w:val="00DA5ACF"/>
    <w:rsid w:val="00DA5B3D"/>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A0C"/>
    <w:rsid w:val="00DA6AB6"/>
    <w:rsid w:val="00DA6B49"/>
    <w:rsid w:val="00DA6B7F"/>
    <w:rsid w:val="00DA6D1D"/>
    <w:rsid w:val="00DA6E55"/>
    <w:rsid w:val="00DA6F30"/>
    <w:rsid w:val="00DA6F7C"/>
    <w:rsid w:val="00DA7025"/>
    <w:rsid w:val="00DA70E8"/>
    <w:rsid w:val="00DA72D9"/>
    <w:rsid w:val="00DA72F8"/>
    <w:rsid w:val="00DA734C"/>
    <w:rsid w:val="00DA7429"/>
    <w:rsid w:val="00DA74FC"/>
    <w:rsid w:val="00DA7500"/>
    <w:rsid w:val="00DA768C"/>
    <w:rsid w:val="00DA779F"/>
    <w:rsid w:val="00DA77DD"/>
    <w:rsid w:val="00DA7813"/>
    <w:rsid w:val="00DA79C1"/>
    <w:rsid w:val="00DA7A94"/>
    <w:rsid w:val="00DA7B97"/>
    <w:rsid w:val="00DA7B9E"/>
    <w:rsid w:val="00DA7C0A"/>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105"/>
    <w:rsid w:val="00DB1495"/>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82E"/>
    <w:rsid w:val="00DB28EC"/>
    <w:rsid w:val="00DB292C"/>
    <w:rsid w:val="00DB29DD"/>
    <w:rsid w:val="00DB2BAE"/>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76"/>
    <w:rsid w:val="00DB35AF"/>
    <w:rsid w:val="00DB35B7"/>
    <w:rsid w:val="00DB3634"/>
    <w:rsid w:val="00DB3709"/>
    <w:rsid w:val="00DB387A"/>
    <w:rsid w:val="00DB399D"/>
    <w:rsid w:val="00DB39ED"/>
    <w:rsid w:val="00DB39EE"/>
    <w:rsid w:val="00DB39F8"/>
    <w:rsid w:val="00DB3AB9"/>
    <w:rsid w:val="00DB3AC2"/>
    <w:rsid w:val="00DB3B78"/>
    <w:rsid w:val="00DB3BF6"/>
    <w:rsid w:val="00DB3D34"/>
    <w:rsid w:val="00DB3D68"/>
    <w:rsid w:val="00DB3D9D"/>
    <w:rsid w:val="00DB3DD4"/>
    <w:rsid w:val="00DB3E54"/>
    <w:rsid w:val="00DB3F16"/>
    <w:rsid w:val="00DB3F4A"/>
    <w:rsid w:val="00DB41A7"/>
    <w:rsid w:val="00DB4579"/>
    <w:rsid w:val="00DB476B"/>
    <w:rsid w:val="00DB492E"/>
    <w:rsid w:val="00DB4AB3"/>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CC7"/>
    <w:rsid w:val="00DB5D42"/>
    <w:rsid w:val="00DB5E08"/>
    <w:rsid w:val="00DB5ED0"/>
    <w:rsid w:val="00DB60C0"/>
    <w:rsid w:val="00DB61AE"/>
    <w:rsid w:val="00DB62FF"/>
    <w:rsid w:val="00DB6308"/>
    <w:rsid w:val="00DB6480"/>
    <w:rsid w:val="00DB6544"/>
    <w:rsid w:val="00DB65E3"/>
    <w:rsid w:val="00DB66AC"/>
    <w:rsid w:val="00DB6768"/>
    <w:rsid w:val="00DB6771"/>
    <w:rsid w:val="00DB68C1"/>
    <w:rsid w:val="00DB6DB3"/>
    <w:rsid w:val="00DB6EBE"/>
    <w:rsid w:val="00DB70BA"/>
    <w:rsid w:val="00DB70F1"/>
    <w:rsid w:val="00DB71A2"/>
    <w:rsid w:val="00DB730A"/>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FF"/>
    <w:rsid w:val="00DC2A3D"/>
    <w:rsid w:val="00DC2C5C"/>
    <w:rsid w:val="00DC2D72"/>
    <w:rsid w:val="00DC2F0F"/>
    <w:rsid w:val="00DC2F89"/>
    <w:rsid w:val="00DC2FBA"/>
    <w:rsid w:val="00DC3056"/>
    <w:rsid w:val="00DC305C"/>
    <w:rsid w:val="00DC306C"/>
    <w:rsid w:val="00DC3230"/>
    <w:rsid w:val="00DC331C"/>
    <w:rsid w:val="00DC33F7"/>
    <w:rsid w:val="00DC3431"/>
    <w:rsid w:val="00DC35F8"/>
    <w:rsid w:val="00DC3865"/>
    <w:rsid w:val="00DC38B9"/>
    <w:rsid w:val="00DC38EB"/>
    <w:rsid w:val="00DC3A21"/>
    <w:rsid w:val="00DC3B24"/>
    <w:rsid w:val="00DC3D66"/>
    <w:rsid w:val="00DC3E29"/>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80C"/>
    <w:rsid w:val="00DC6967"/>
    <w:rsid w:val="00DC6E6F"/>
    <w:rsid w:val="00DC6E8A"/>
    <w:rsid w:val="00DC6F83"/>
    <w:rsid w:val="00DC7140"/>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C7E26"/>
    <w:rsid w:val="00DC7E37"/>
    <w:rsid w:val="00DC7E54"/>
    <w:rsid w:val="00DD037C"/>
    <w:rsid w:val="00DD03F8"/>
    <w:rsid w:val="00DD0603"/>
    <w:rsid w:val="00DD0691"/>
    <w:rsid w:val="00DD0B1E"/>
    <w:rsid w:val="00DD0C7D"/>
    <w:rsid w:val="00DD0CC2"/>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6C8"/>
    <w:rsid w:val="00DD2707"/>
    <w:rsid w:val="00DD283D"/>
    <w:rsid w:val="00DD291B"/>
    <w:rsid w:val="00DD296A"/>
    <w:rsid w:val="00DD2C66"/>
    <w:rsid w:val="00DD2D1C"/>
    <w:rsid w:val="00DD3146"/>
    <w:rsid w:val="00DD31AC"/>
    <w:rsid w:val="00DD31B5"/>
    <w:rsid w:val="00DD32D2"/>
    <w:rsid w:val="00DD335B"/>
    <w:rsid w:val="00DD33B5"/>
    <w:rsid w:val="00DD3592"/>
    <w:rsid w:val="00DD36E2"/>
    <w:rsid w:val="00DD3A7A"/>
    <w:rsid w:val="00DD3E74"/>
    <w:rsid w:val="00DD3FFF"/>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8F"/>
    <w:rsid w:val="00DD534E"/>
    <w:rsid w:val="00DD54BC"/>
    <w:rsid w:val="00DD55AA"/>
    <w:rsid w:val="00DD563D"/>
    <w:rsid w:val="00DD57B5"/>
    <w:rsid w:val="00DD5892"/>
    <w:rsid w:val="00DD58F7"/>
    <w:rsid w:val="00DD592A"/>
    <w:rsid w:val="00DD5A36"/>
    <w:rsid w:val="00DD5B39"/>
    <w:rsid w:val="00DD5B4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5E3"/>
    <w:rsid w:val="00DD6915"/>
    <w:rsid w:val="00DD69E8"/>
    <w:rsid w:val="00DD6B6D"/>
    <w:rsid w:val="00DD6CFC"/>
    <w:rsid w:val="00DD6D56"/>
    <w:rsid w:val="00DD6E1E"/>
    <w:rsid w:val="00DD6E97"/>
    <w:rsid w:val="00DD6EF1"/>
    <w:rsid w:val="00DD6F86"/>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D8"/>
    <w:rsid w:val="00DE0D59"/>
    <w:rsid w:val="00DE0DB9"/>
    <w:rsid w:val="00DE0E44"/>
    <w:rsid w:val="00DE0E7D"/>
    <w:rsid w:val="00DE0F23"/>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CF9"/>
    <w:rsid w:val="00DE1DED"/>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69"/>
    <w:rsid w:val="00DE384A"/>
    <w:rsid w:val="00DE3855"/>
    <w:rsid w:val="00DE38A9"/>
    <w:rsid w:val="00DE398F"/>
    <w:rsid w:val="00DE3A48"/>
    <w:rsid w:val="00DE3C04"/>
    <w:rsid w:val="00DE3C52"/>
    <w:rsid w:val="00DE3EEB"/>
    <w:rsid w:val="00DE3EF5"/>
    <w:rsid w:val="00DE3F1E"/>
    <w:rsid w:val="00DE4034"/>
    <w:rsid w:val="00DE4077"/>
    <w:rsid w:val="00DE41E7"/>
    <w:rsid w:val="00DE424F"/>
    <w:rsid w:val="00DE426D"/>
    <w:rsid w:val="00DE44C4"/>
    <w:rsid w:val="00DE48FD"/>
    <w:rsid w:val="00DE4B3F"/>
    <w:rsid w:val="00DE4BC4"/>
    <w:rsid w:val="00DE4BF1"/>
    <w:rsid w:val="00DE4C7D"/>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F18"/>
    <w:rsid w:val="00DE6038"/>
    <w:rsid w:val="00DE6130"/>
    <w:rsid w:val="00DE624C"/>
    <w:rsid w:val="00DE62F1"/>
    <w:rsid w:val="00DE6426"/>
    <w:rsid w:val="00DE64DE"/>
    <w:rsid w:val="00DE64F5"/>
    <w:rsid w:val="00DE661E"/>
    <w:rsid w:val="00DE66CD"/>
    <w:rsid w:val="00DE6725"/>
    <w:rsid w:val="00DE6802"/>
    <w:rsid w:val="00DE68EE"/>
    <w:rsid w:val="00DE693F"/>
    <w:rsid w:val="00DE69C3"/>
    <w:rsid w:val="00DE69F1"/>
    <w:rsid w:val="00DE6A26"/>
    <w:rsid w:val="00DE6BE1"/>
    <w:rsid w:val="00DE6D14"/>
    <w:rsid w:val="00DE6D54"/>
    <w:rsid w:val="00DE6E2E"/>
    <w:rsid w:val="00DE6F5E"/>
    <w:rsid w:val="00DE6F96"/>
    <w:rsid w:val="00DE7097"/>
    <w:rsid w:val="00DE709C"/>
    <w:rsid w:val="00DE7176"/>
    <w:rsid w:val="00DE73FD"/>
    <w:rsid w:val="00DE74AC"/>
    <w:rsid w:val="00DE79E0"/>
    <w:rsid w:val="00DE7BAC"/>
    <w:rsid w:val="00DE7CCD"/>
    <w:rsid w:val="00DE7F78"/>
    <w:rsid w:val="00DF0054"/>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111"/>
    <w:rsid w:val="00DF12B7"/>
    <w:rsid w:val="00DF1399"/>
    <w:rsid w:val="00DF149B"/>
    <w:rsid w:val="00DF151E"/>
    <w:rsid w:val="00DF160A"/>
    <w:rsid w:val="00DF1622"/>
    <w:rsid w:val="00DF17E7"/>
    <w:rsid w:val="00DF17F6"/>
    <w:rsid w:val="00DF1936"/>
    <w:rsid w:val="00DF197C"/>
    <w:rsid w:val="00DF1C13"/>
    <w:rsid w:val="00DF1F68"/>
    <w:rsid w:val="00DF204B"/>
    <w:rsid w:val="00DF2146"/>
    <w:rsid w:val="00DF2159"/>
    <w:rsid w:val="00DF2246"/>
    <w:rsid w:val="00DF22B7"/>
    <w:rsid w:val="00DF23C3"/>
    <w:rsid w:val="00DF2627"/>
    <w:rsid w:val="00DF278E"/>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52E"/>
    <w:rsid w:val="00DF384C"/>
    <w:rsid w:val="00DF3881"/>
    <w:rsid w:val="00DF391C"/>
    <w:rsid w:val="00DF39C8"/>
    <w:rsid w:val="00DF3B84"/>
    <w:rsid w:val="00DF3D23"/>
    <w:rsid w:val="00DF3D93"/>
    <w:rsid w:val="00DF3DDA"/>
    <w:rsid w:val="00DF3EEF"/>
    <w:rsid w:val="00DF3F1A"/>
    <w:rsid w:val="00DF41EE"/>
    <w:rsid w:val="00DF4362"/>
    <w:rsid w:val="00DF43A7"/>
    <w:rsid w:val="00DF449A"/>
    <w:rsid w:val="00DF4541"/>
    <w:rsid w:val="00DF46B8"/>
    <w:rsid w:val="00DF4798"/>
    <w:rsid w:val="00DF498F"/>
    <w:rsid w:val="00DF4ABD"/>
    <w:rsid w:val="00DF4BB2"/>
    <w:rsid w:val="00DF4C67"/>
    <w:rsid w:val="00DF4D91"/>
    <w:rsid w:val="00DF4E26"/>
    <w:rsid w:val="00DF4F8A"/>
    <w:rsid w:val="00DF4FD8"/>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21C"/>
    <w:rsid w:val="00DF7241"/>
    <w:rsid w:val="00DF72E1"/>
    <w:rsid w:val="00DF741B"/>
    <w:rsid w:val="00DF74E2"/>
    <w:rsid w:val="00DF7584"/>
    <w:rsid w:val="00DF7710"/>
    <w:rsid w:val="00DF77DF"/>
    <w:rsid w:val="00DF7884"/>
    <w:rsid w:val="00DF78BA"/>
    <w:rsid w:val="00DF78E3"/>
    <w:rsid w:val="00DF794D"/>
    <w:rsid w:val="00DF7A29"/>
    <w:rsid w:val="00DF7B34"/>
    <w:rsid w:val="00DF7B51"/>
    <w:rsid w:val="00DF7B97"/>
    <w:rsid w:val="00DF7CAB"/>
    <w:rsid w:val="00DF7D3D"/>
    <w:rsid w:val="00DF7E24"/>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9C"/>
    <w:rsid w:val="00E00FA5"/>
    <w:rsid w:val="00E010FD"/>
    <w:rsid w:val="00E01205"/>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F8"/>
    <w:rsid w:val="00E0226C"/>
    <w:rsid w:val="00E02398"/>
    <w:rsid w:val="00E02418"/>
    <w:rsid w:val="00E024BE"/>
    <w:rsid w:val="00E02568"/>
    <w:rsid w:val="00E026D3"/>
    <w:rsid w:val="00E02835"/>
    <w:rsid w:val="00E0289E"/>
    <w:rsid w:val="00E028FD"/>
    <w:rsid w:val="00E029E3"/>
    <w:rsid w:val="00E029E6"/>
    <w:rsid w:val="00E02BD4"/>
    <w:rsid w:val="00E02E36"/>
    <w:rsid w:val="00E02F20"/>
    <w:rsid w:val="00E030CC"/>
    <w:rsid w:val="00E03182"/>
    <w:rsid w:val="00E0328F"/>
    <w:rsid w:val="00E03583"/>
    <w:rsid w:val="00E0358F"/>
    <w:rsid w:val="00E0367B"/>
    <w:rsid w:val="00E0369C"/>
    <w:rsid w:val="00E03759"/>
    <w:rsid w:val="00E039E3"/>
    <w:rsid w:val="00E03B2C"/>
    <w:rsid w:val="00E03B59"/>
    <w:rsid w:val="00E03B7A"/>
    <w:rsid w:val="00E03BE2"/>
    <w:rsid w:val="00E03CBC"/>
    <w:rsid w:val="00E03E2D"/>
    <w:rsid w:val="00E03E5D"/>
    <w:rsid w:val="00E03EBE"/>
    <w:rsid w:val="00E03F14"/>
    <w:rsid w:val="00E03F29"/>
    <w:rsid w:val="00E03FE3"/>
    <w:rsid w:val="00E0400E"/>
    <w:rsid w:val="00E040C3"/>
    <w:rsid w:val="00E0427A"/>
    <w:rsid w:val="00E04397"/>
    <w:rsid w:val="00E04427"/>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E5"/>
    <w:rsid w:val="00E0566A"/>
    <w:rsid w:val="00E0568F"/>
    <w:rsid w:val="00E05715"/>
    <w:rsid w:val="00E05813"/>
    <w:rsid w:val="00E05865"/>
    <w:rsid w:val="00E0596E"/>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427"/>
    <w:rsid w:val="00E106F3"/>
    <w:rsid w:val="00E107BB"/>
    <w:rsid w:val="00E10812"/>
    <w:rsid w:val="00E10ABD"/>
    <w:rsid w:val="00E111F8"/>
    <w:rsid w:val="00E11247"/>
    <w:rsid w:val="00E11381"/>
    <w:rsid w:val="00E113BD"/>
    <w:rsid w:val="00E1145E"/>
    <w:rsid w:val="00E11484"/>
    <w:rsid w:val="00E1148D"/>
    <w:rsid w:val="00E1188B"/>
    <w:rsid w:val="00E118BF"/>
    <w:rsid w:val="00E11935"/>
    <w:rsid w:val="00E11D9E"/>
    <w:rsid w:val="00E11F40"/>
    <w:rsid w:val="00E1208D"/>
    <w:rsid w:val="00E1209E"/>
    <w:rsid w:val="00E120C9"/>
    <w:rsid w:val="00E12101"/>
    <w:rsid w:val="00E12186"/>
    <w:rsid w:val="00E1238B"/>
    <w:rsid w:val="00E123D6"/>
    <w:rsid w:val="00E12410"/>
    <w:rsid w:val="00E1252D"/>
    <w:rsid w:val="00E12582"/>
    <w:rsid w:val="00E1264A"/>
    <w:rsid w:val="00E1267F"/>
    <w:rsid w:val="00E1283C"/>
    <w:rsid w:val="00E129C2"/>
    <w:rsid w:val="00E12AA4"/>
    <w:rsid w:val="00E12ACF"/>
    <w:rsid w:val="00E12B3D"/>
    <w:rsid w:val="00E12E1D"/>
    <w:rsid w:val="00E12E8B"/>
    <w:rsid w:val="00E12EDC"/>
    <w:rsid w:val="00E12F13"/>
    <w:rsid w:val="00E13151"/>
    <w:rsid w:val="00E1318B"/>
    <w:rsid w:val="00E131B2"/>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B8"/>
    <w:rsid w:val="00E14709"/>
    <w:rsid w:val="00E1482D"/>
    <w:rsid w:val="00E14A30"/>
    <w:rsid w:val="00E14ADE"/>
    <w:rsid w:val="00E14C52"/>
    <w:rsid w:val="00E14D4F"/>
    <w:rsid w:val="00E14DEC"/>
    <w:rsid w:val="00E14F95"/>
    <w:rsid w:val="00E15082"/>
    <w:rsid w:val="00E15231"/>
    <w:rsid w:val="00E1525F"/>
    <w:rsid w:val="00E1547A"/>
    <w:rsid w:val="00E154EB"/>
    <w:rsid w:val="00E15503"/>
    <w:rsid w:val="00E155C5"/>
    <w:rsid w:val="00E155E7"/>
    <w:rsid w:val="00E15769"/>
    <w:rsid w:val="00E15928"/>
    <w:rsid w:val="00E15978"/>
    <w:rsid w:val="00E1599A"/>
    <w:rsid w:val="00E15A07"/>
    <w:rsid w:val="00E15B0A"/>
    <w:rsid w:val="00E15D50"/>
    <w:rsid w:val="00E15DD6"/>
    <w:rsid w:val="00E15E3F"/>
    <w:rsid w:val="00E16025"/>
    <w:rsid w:val="00E162D5"/>
    <w:rsid w:val="00E16467"/>
    <w:rsid w:val="00E1649E"/>
    <w:rsid w:val="00E16588"/>
    <w:rsid w:val="00E165F3"/>
    <w:rsid w:val="00E16601"/>
    <w:rsid w:val="00E167B5"/>
    <w:rsid w:val="00E169B5"/>
    <w:rsid w:val="00E16C76"/>
    <w:rsid w:val="00E16C89"/>
    <w:rsid w:val="00E16D17"/>
    <w:rsid w:val="00E16F80"/>
    <w:rsid w:val="00E16FC2"/>
    <w:rsid w:val="00E17237"/>
    <w:rsid w:val="00E1757E"/>
    <w:rsid w:val="00E175DA"/>
    <w:rsid w:val="00E177E3"/>
    <w:rsid w:val="00E1780C"/>
    <w:rsid w:val="00E17860"/>
    <w:rsid w:val="00E178AF"/>
    <w:rsid w:val="00E179FA"/>
    <w:rsid w:val="00E17C63"/>
    <w:rsid w:val="00E17DA0"/>
    <w:rsid w:val="00E17E57"/>
    <w:rsid w:val="00E17EF0"/>
    <w:rsid w:val="00E17FC1"/>
    <w:rsid w:val="00E20143"/>
    <w:rsid w:val="00E20240"/>
    <w:rsid w:val="00E20369"/>
    <w:rsid w:val="00E2058F"/>
    <w:rsid w:val="00E206FB"/>
    <w:rsid w:val="00E20797"/>
    <w:rsid w:val="00E20B40"/>
    <w:rsid w:val="00E20BC5"/>
    <w:rsid w:val="00E20CF7"/>
    <w:rsid w:val="00E20D51"/>
    <w:rsid w:val="00E20E1C"/>
    <w:rsid w:val="00E20F32"/>
    <w:rsid w:val="00E2107A"/>
    <w:rsid w:val="00E2113D"/>
    <w:rsid w:val="00E211A5"/>
    <w:rsid w:val="00E2132E"/>
    <w:rsid w:val="00E213AB"/>
    <w:rsid w:val="00E213EE"/>
    <w:rsid w:val="00E2155A"/>
    <w:rsid w:val="00E215E1"/>
    <w:rsid w:val="00E21608"/>
    <w:rsid w:val="00E217BB"/>
    <w:rsid w:val="00E21912"/>
    <w:rsid w:val="00E21A31"/>
    <w:rsid w:val="00E21A32"/>
    <w:rsid w:val="00E21C90"/>
    <w:rsid w:val="00E21CB6"/>
    <w:rsid w:val="00E21CBA"/>
    <w:rsid w:val="00E21CE8"/>
    <w:rsid w:val="00E21D8E"/>
    <w:rsid w:val="00E21E84"/>
    <w:rsid w:val="00E21F86"/>
    <w:rsid w:val="00E2208B"/>
    <w:rsid w:val="00E22124"/>
    <w:rsid w:val="00E221B2"/>
    <w:rsid w:val="00E22249"/>
    <w:rsid w:val="00E22272"/>
    <w:rsid w:val="00E222B4"/>
    <w:rsid w:val="00E2245E"/>
    <w:rsid w:val="00E2246A"/>
    <w:rsid w:val="00E226D4"/>
    <w:rsid w:val="00E22835"/>
    <w:rsid w:val="00E2298B"/>
    <w:rsid w:val="00E229C8"/>
    <w:rsid w:val="00E22A06"/>
    <w:rsid w:val="00E22A95"/>
    <w:rsid w:val="00E22AD1"/>
    <w:rsid w:val="00E22B93"/>
    <w:rsid w:val="00E22BD0"/>
    <w:rsid w:val="00E22C34"/>
    <w:rsid w:val="00E22CAB"/>
    <w:rsid w:val="00E22E20"/>
    <w:rsid w:val="00E22E70"/>
    <w:rsid w:val="00E22F1C"/>
    <w:rsid w:val="00E22FCC"/>
    <w:rsid w:val="00E2302C"/>
    <w:rsid w:val="00E23117"/>
    <w:rsid w:val="00E232FB"/>
    <w:rsid w:val="00E2345E"/>
    <w:rsid w:val="00E23849"/>
    <w:rsid w:val="00E238B9"/>
    <w:rsid w:val="00E23965"/>
    <w:rsid w:val="00E2398C"/>
    <w:rsid w:val="00E23998"/>
    <w:rsid w:val="00E23AB0"/>
    <w:rsid w:val="00E23B0A"/>
    <w:rsid w:val="00E23B6C"/>
    <w:rsid w:val="00E23C46"/>
    <w:rsid w:val="00E23D20"/>
    <w:rsid w:val="00E23D4A"/>
    <w:rsid w:val="00E23DBF"/>
    <w:rsid w:val="00E23E15"/>
    <w:rsid w:val="00E23EA3"/>
    <w:rsid w:val="00E23EE6"/>
    <w:rsid w:val="00E24032"/>
    <w:rsid w:val="00E240F2"/>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204"/>
    <w:rsid w:val="00E25425"/>
    <w:rsid w:val="00E25471"/>
    <w:rsid w:val="00E25478"/>
    <w:rsid w:val="00E2558F"/>
    <w:rsid w:val="00E257CC"/>
    <w:rsid w:val="00E258A8"/>
    <w:rsid w:val="00E258CA"/>
    <w:rsid w:val="00E25927"/>
    <w:rsid w:val="00E259B2"/>
    <w:rsid w:val="00E25A72"/>
    <w:rsid w:val="00E25C46"/>
    <w:rsid w:val="00E25CB9"/>
    <w:rsid w:val="00E25D12"/>
    <w:rsid w:val="00E25D29"/>
    <w:rsid w:val="00E25E7F"/>
    <w:rsid w:val="00E25E99"/>
    <w:rsid w:val="00E25E9E"/>
    <w:rsid w:val="00E26025"/>
    <w:rsid w:val="00E2630A"/>
    <w:rsid w:val="00E263F5"/>
    <w:rsid w:val="00E26424"/>
    <w:rsid w:val="00E26516"/>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6E"/>
    <w:rsid w:val="00E277BC"/>
    <w:rsid w:val="00E2788D"/>
    <w:rsid w:val="00E27A23"/>
    <w:rsid w:val="00E27AEF"/>
    <w:rsid w:val="00E27BC3"/>
    <w:rsid w:val="00E27CA5"/>
    <w:rsid w:val="00E27D25"/>
    <w:rsid w:val="00E27D99"/>
    <w:rsid w:val="00E27DEB"/>
    <w:rsid w:val="00E27E0B"/>
    <w:rsid w:val="00E27E8D"/>
    <w:rsid w:val="00E3012A"/>
    <w:rsid w:val="00E3019C"/>
    <w:rsid w:val="00E30201"/>
    <w:rsid w:val="00E302AC"/>
    <w:rsid w:val="00E3030F"/>
    <w:rsid w:val="00E3035F"/>
    <w:rsid w:val="00E304BA"/>
    <w:rsid w:val="00E30562"/>
    <w:rsid w:val="00E305A8"/>
    <w:rsid w:val="00E305EA"/>
    <w:rsid w:val="00E306DC"/>
    <w:rsid w:val="00E30726"/>
    <w:rsid w:val="00E307D7"/>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E34"/>
    <w:rsid w:val="00E31F11"/>
    <w:rsid w:val="00E31F88"/>
    <w:rsid w:val="00E32066"/>
    <w:rsid w:val="00E32468"/>
    <w:rsid w:val="00E324D5"/>
    <w:rsid w:val="00E32599"/>
    <w:rsid w:val="00E3266B"/>
    <w:rsid w:val="00E3286F"/>
    <w:rsid w:val="00E3290A"/>
    <w:rsid w:val="00E32916"/>
    <w:rsid w:val="00E32943"/>
    <w:rsid w:val="00E3298F"/>
    <w:rsid w:val="00E329E7"/>
    <w:rsid w:val="00E32C23"/>
    <w:rsid w:val="00E32CC0"/>
    <w:rsid w:val="00E32D1F"/>
    <w:rsid w:val="00E32F01"/>
    <w:rsid w:val="00E32FFB"/>
    <w:rsid w:val="00E3305F"/>
    <w:rsid w:val="00E330CD"/>
    <w:rsid w:val="00E3312B"/>
    <w:rsid w:val="00E332C3"/>
    <w:rsid w:val="00E332F8"/>
    <w:rsid w:val="00E33408"/>
    <w:rsid w:val="00E334FF"/>
    <w:rsid w:val="00E339C0"/>
    <w:rsid w:val="00E33A0B"/>
    <w:rsid w:val="00E33A24"/>
    <w:rsid w:val="00E33B64"/>
    <w:rsid w:val="00E33C89"/>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384"/>
    <w:rsid w:val="00E353CF"/>
    <w:rsid w:val="00E35487"/>
    <w:rsid w:val="00E3555A"/>
    <w:rsid w:val="00E355D4"/>
    <w:rsid w:val="00E35630"/>
    <w:rsid w:val="00E356BA"/>
    <w:rsid w:val="00E3579E"/>
    <w:rsid w:val="00E357B0"/>
    <w:rsid w:val="00E357BD"/>
    <w:rsid w:val="00E357F5"/>
    <w:rsid w:val="00E35806"/>
    <w:rsid w:val="00E359F3"/>
    <w:rsid w:val="00E359FA"/>
    <w:rsid w:val="00E35A38"/>
    <w:rsid w:val="00E35A74"/>
    <w:rsid w:val="00E35BD8"/>
    <w:rsid w:val="00E35C8D"/>
    <w:rsid w:val="00E35CC4"/>
    <w:rsid w:val="00E35D14"/>
    <w:rsid w:val="00E35E7F"/>
    <w:rsid w:val="00E3609B"/>
    <w:rsid w:val="00E36112"/>
    <w:rsid w:val="00E36185"/>
    <w:rsid w:val="00E36203"/>
    <w:rsid w:val="00E36322"/>
    <w:rsid w:val="00E3637E"/>
    <w:rsid w:val="00E3645A"/>
    <w:rsid w:val="00E364B1"/>
    <w:rsid w:val="00E366E7"/>
    <w:rsid w:val="00E36731"/>
    <w:rsid w:val="00E36753"/>
    <w:rsid w:val="00E367B8"/>
    <w:rsid w:val="00E367DA"/>
    <w:rsid w:val="00E36833"/>
    <w:rsid w:val="00E36839"/>
    <w:rsid w:val="00E36886"/>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65"/>
    <w:rsid w:val="00E372BB"/>
    <w:rsid w:val="00E374F1"/>
    <w:rsid w:val="00E3752B"/>
    <w:rsid w:val="00E3752D"/>
    <w:rsid w:val="00E37588"/>
    <w:rsid w:val="00E376E0"/>
    <w:rsid w:val="00E3795B"/>
    <w:rsid w:val="00E3797F"/>
    <w:rsid w:val="00E37DEF"/>
    <w:rsid w:val="00E40206"/>
    <w:rsid w:val="00E4021E"/>
    <w:rsid w:val="00E40474"/>
    <w:rsid w:val="00E4048A"/>
    <w:rsid w:val="00E404EB"/>
    <w:rsid w:val="00E40655"/>
    <w:rsid w:val="00E4080E"/>
    <w:rsid w:val="00E40860"/>
    <w:rsid w:val="00E408B4"/>
    <w:rsid w:val="00E40941"/>
    <w:rsid w:val="00E40A86"/>
    <w:rsid w:val="00E40AE5"/>
    <w:rsid w:val="00E40C5F"/>
    <w:rsid w:val="00E40E0C"/>
    <w:rsid w:val="00E40FA5"/>
    <w:rsid w:val="00E4106F"/>
    <w:rsid w:val="00E41072"/>
    <w:rsid w:val="00E41136"/>
    <w:rsid w:val="00E4176F"/>
    <w:rsid w:val="00E4185D"/>
    <w:rsid w:val="00E4187C"/>
    <w:rsid w:val="00E4191A"/>
    <w:rsid w:val="00E419D8"/>
    <w:rsid w:val="00E41B55"/>
    <w:rsid w:val="00E41CC4"/>
    <w:rsid w:val="00E41D13"/>
    <w:rsid w:val="00E41D17"/>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702"/>
    <w:rsid w:val="00E4483F"/>
    <w:rsid w:val="00E449E3"/>
    <w:rsid w:val="00E44B6B"/>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463"/>
    <w:rsid w:val="00E45571"/>
    <w:rsid w:val="00E45585"/>
    <w:rsid w:val="00E4596F"/>
    <w:rsid w:val="00E459D2"/>
    <w:rsid w:val="00E45AE4"/>
    <w:rsid w:val="00E45AFA"/>
    <w:rsid w:val="00E45B5B"/>
    <w:rsid w:val="00E45B7F"/>
    <w:rsid w:val="00E45C9C"/>
    <w:rsid w:val="00E45D76"/>
    <w:rsid w:val="00E45D7E"/>
    <w:rsid w:val="00E45DA5"/>
    <w:rsid w:val="00E45E1F"/>
    <w:rsid w:val="00E45EB3"/>
    <w:rsid w:val="00E45F20"/>
    <w:rsid w:val="00E45F78"/>
    <w:rsid w:val="00E4600A"/>
    <w:rsid w:val="00E4611F"/>
    <w:rsid w:val="00E461D1"/>
    <w:rsid w:val="00E462FD"/>
    <w:rsid w:val="00E46596"/>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ED"/>
    <w:rsid w:val="00E51CC1"/>
    <w:rsid w:val="00E51D05"/>
    <w:rsid w:val="00E51D9C"/>
    <w:rsid w:val="00E51E27"/>
    <w:rsid w:val="00E51FED"/>
    <w:rsid w:val="00E52005"/>
    <w:rsid w:val="00E520AB"/>
    <w:rsid w:val="00E52350"/>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3103"/>
    <w:rsid w:val="00E5314F"/>
    <w:rsid w:val="00E53225"/>
    <w:rsid w:val="00E5322E"/>
    <w:rsid w:val="00E5342D"/>
    <w:rsid w:val="00E535A4"/>
    <w:rsid w:val="00E53733"/>
    <w:rsid w:val="00E53738"/>
    <w:rsid w:val="00E53760"/>
    <w:rsid w:val="00E53876"/>
    <w:rsid w:val="00E53934"/>
    <w:rsid w:val="00E53DBE"/>
    <w:rsid w:val="00E53DED"/>
    <w:rsid w:val="00E53E86"/>
    <w:rsid w:val="00E53EAA"/>
    <w:rsid w:val="00E53FBD"/>
    <w:rsid w:val="00E54048"/>
    <w:rsid w:val="00E54066"/>
    <w:rsid w:val="00E540B3"/>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979"/>
    <w:rsid w:val="00E56988"/>
    <w:rsid w:val="00E569D0"/>
    <w:rsid w:val="00E56A64"/>
    <w:rsid w:val="00E56ADD"/>
    <w:rsid w:val="00E56B7B"/>
    <w:rsid w:val="00E56C90"/>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A4B"/>
    <w:rsid w:val="00E60DBB"/>
    <w:rsid w:val="00E60F68"/>
    <w:rsid w:val="00E61036"/>
    <w:rsid w:val="00E612A8"/>
    <w:rsid w:val="00E613F9"/>
    <w:rsid w:val="00E6154D"/>
    <w:rsid w:val="00E615C8"/>
    <w:rsid w:val="00E61645"/>
    <w:rsid w:val="00E6166F"/>
    <w:rsid w:val="00E6175F"/>
    <w:rsid w:val="00E6190A"/>
    <w:rsid w:val="00E619D5"/>
    <w:rsid w:val="00E61CBC"/>
    <w:rsid w:val="00E61D62"/>
    <w:rsid w:val="00E61D6A"/>
    <w:rsid w:val="00E62196"/>
    <w:rsid w:val="00E62229"/>
    <w:rsid w:val="00E6231B"/>
    <w:rsid w:val="00E625BB"/>
    <w:rsid w:val="00E62658"/>
    <w:rsid w:val="00E626AA"/>
    <w:rsid w:val="00E62836"/>
    <w:rsid w:val="00E6285C"/>
    <w:rsid w:val="00E62909"/>
    <w:rsid w:val="00E62B07"/>
    <w:rsid w:val="00E62B7C"/>
    <w:rsid w:val="00E62BD7"/>
    <w:rsid w:val="00E62C14"/>
    <w:rsid w:val="00E62CE4"/>
    <w:rsid w:val="00E62CF0"/>
    <w:rsid w:val="00E62D9A"/>
    <w:rsid w:val="00E62DF4"/>
    <w:rsid w:val="00E62FC6"/>
    <w:rsid w:val="00E62FF4"/>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406D"/>
    <w:rsid w:val="00E64126"/>
    <w:rsid w:val="00E64175"/>
    <w:rsid w:val="00E6426C"/>
    <w:rsid w:val="00E6437C"/>
    <w:rsid w:val="00E643EB"/>
    <w:rsid w:val="00E64512"/>
    <w:rsid w:val="00E64617"/>
    <w:rsid w:val="00E64658"/>
    <w:rsid w:val="00E648E2"/>
    <w:rsid w:val="00E64941"/>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B73"/>
    <w:rsid w:val="00E65C32"/>
    <w:rsid w:val="00E65EC5"/>
    <w:rsid w:val="00E65F97"/>
    <w:rsid w:val="00E66015"/>
    <w:rsid w:val="00E66153"/>
    <w:rsid w:val="00E66235"/>
    <w:rsid w:val="00E662A6"/>
    <w:rsid w:val="00E66330"/>
    <w:rsid w:val="00E66756"/>
    <w:rsid w:val="00E6678D"/>
    <w:rsid w:val="00E66843"/>
    <w:rsid w:val="00E6690E"/>
    <w:rsid w:val="00E669BF"/>
    <w:rsid w:val="00E669FC"/>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974"/>
    <w:rsid w:val="00E67A60"/>
    <w:rsid w:val="00E67A7B"/>
    <w:rsid w:val="00E67A82"/>
    <w:rsid w:val="00E67B58"/>
    <w:rsid w:val="00E67B9E"/>
    <w:rsid w:val="00E67BFE"/>
    <w:rsid w:val="00E67C85"/>
    <w:rsid w:val="00E67CA7"/>
    <w:rsid w:val="00E67DC9"/>
    <w:rsid w:val="00E67DF5"/>
    <w:rsid w:val="00E67EE8"/>
    <w:rsid w:val="00E67F61"/>
    <w:rsid w:val="00E7037D"/>
    <w:rsid w:val="00E7048F"/>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496"/>
    <w:rsid w:val="00E7160D"/>
    <w:rsid w:val="00E71617"/>
    <w:rsid w:val="00E716DB"/>
    <w:rsid w:val="00E71738"/>
    <w:rsid w:val="00E7199E"/>
    <w:rsid w:val="00E71A2B"/>
    <w:rsid w:val="00E71A6B"/>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3C4"/>
    <w:rsid w:val="00E7340D"/>
    <w:rsid w:val="00E73417"/>
    <w:rsid w:val="00E735AE"/>
    <w:rsid w:val="00E735FB"/>
    <w:rsid w:val="00E7376A"/>
    <w:rsid w:val="00E73A21"/>
    <w:rsid w:val="00E73B7A"/>
    <w:rsid w:val="00E73C7A"/>
    <w:rsid w:val="00E73CF1"/>
    <w:rsid w:val="00E73DC7"/>
    <w:rsid w:val="00E73EE7"/>
    <w:rsid w:val="00E73F65"/>
    <w:rsid w:val="00E73FEE"/>
    <w:rsid w:val="00E74057"/>
    <w:rsid w:val="00E741A5"/>
    <w:rsid w:val="00E74407"/>
    <w:rsid w:val="00E7444B"/>
    <w:rsid w:val="00E744ED"/>
    <w:rsid w:val="00E747FA"/>
    <w:rsid w:val="00E74894"/>
    <w:rsid w:val="00E74958"/>
    <w:rsid w:val="00E74AAB"/>
    <w:rsid w:val="00E74B55"/>
    <w:rsid w:val="00E74C6F"/>
    <w:rsid w:val="00E74CF8"/>
    <w:rsid w:val="00E74EBB"/>
    <w:rsid w:val="00E74FD1"/>
    <w:rsid w:val="00E75287"/>
    <w:rsid w:val="00E754CC"/>
    <w:rsid w:val="00E754EC"/>
    <w:rsid w:val="00E75736"/>
    <w:rsid w:val="00E75746"/>
    <w:rsid w:val="00E75852"/>
    <w:rsid w:val="00E7587D"/>
    <w:rsid w:val="00E75923"/>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A30"/>
    <w:rsid w:val="00E76A69"/>
    <w:rsid w:val="00E76BBA"/>
    <w:rsid w:val="00E76C99"/>
    <w:rsid w:val="00E76DB8"/>
    <w:rsid w:val="00E76F66"/>
    <w:rsid w:val="00E7717D"/>
    <w:rsid w:val="00E7718E"/>
    <w:rsid w:val="00E7721B"/>
    <w:rsid w:val="00E77324"/>
    <w:rsid w:val="00E77451"/>
    <w:rsid w:val="00E774C8"/>
    <w:rsid w:val="00E77605"/>
    <w:rsid w:val="00E776BB"/>
    <w:rsid w:val="00E777A3"/>
    <w:rsid w:val="00E7784E"/>
    <w:rsid w:val="00E77A38"/>
    <w:rsid w:val="00E77A6B"/>
    <w:rsid w:val="00E77BF2"/>
    <w:rsid w:val="00E77C23"/>
    <w:rsid w:val="00E77C77"/>
    <w:rsid w:val="00E77D0A"/>
    <w:rsid w:val="00E8002F"/>
    <w:rsid w:val="00E800B2"/>
    <w:rsid w:val="00E80459"/>
    <w:rsid w:val="00E806B7"/>
    <w:rsid w:val="00E80717"/>
    <w:rsid w:val="00E80754"/>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430"/>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A8E"/>
    <w:rsid w:val="00E86CFD"/>
    <w:rsid w:val="00E86E19"/>
    <w:rsid w:val="00E8702D"/>
    <w:rsid w:val="00E87183"/>
    <w:rsid w:val="00E871E0"/>
    <w:rsid w:val="00E872A5"/>
    <w:rsid w:val="00E87408"/>
    <w:rsid w:val="00E8741B"/>
    <w:rsid w:val="00E875CB"/>
    <w:rsid w:val="00E8768D"/>
    <w:rsid w:val="00E8794B"/>
    <w:rsid w:val="00E879AE"/>
    <w:rsid w:val="00E87BD6"/>
    <w:rsid w:val="00E87C16"/>
    <w:rsid w:val="00E87D70"/>
    <w:rsid w:val="00E87D71"/>
    <w:rsid w:val="00E902A4"/>
    <w:rsid w:val="00E90442"/>
    <w:rsid w:val="00E9057C"/>
    <w:rsid w:val="00E905A0"/>
    <w:rsid w:val="00E90656"/>
    <w:rsid w:val="00E907AA"/>
    <w:rsid w:val="00E9098F"/>
    <w:rsid w:val="00E909FF"/>
    <w:rsid w:val="00E90ADE"/>
    <w:rsid w:val="00E90D13"/>
    <w:rsid w:val="00E90D2A"/>
    <w:rsid w:val="00E90DD4"/>
    <w:rsid w:val="00E90E97"/>
    <w:rsid w:val="00E91077"/>
    <w:rsid w:val="00E91094"/>
    <w:rsid w:val="00E910C5"/>
    <w:rsid w:val="00E910F4"/>
    <w:rsid w:val="00E912C8"/>
    <w:rsid w:val="00E91311"/>
    <w:rsid w:val="00E913DD"/>
    <w:rsid w:val="00E91411"/>
    <w:rsid w:val="00E9143B"/>
    <w:rsid w:val="00E914C3"/>
    <w:rsid w:val="00E91541"/>
    <w:rsid w:val="00E916AE"/>
    <w:rsid w:val="00E918CD"/>
    <w:rsid w:val="00E9197D"/>
    <w:rsid w:val="00E91B82"/>
    <w:rsid w:val="00E91D2A"/>
    <w:rsid w:val="00E91E09"/>
    <w:rsid w:val="00E91F97"/>
    <w:rsid w:val="00E920CB"/>
    <w:rsid w:val="00E92259"/>
    <w:rsid w:val="00E92294"/>
    <w:rsid w:val="00E92307"/>
    <w:rsid w:val="00E923B0"/>
    <w:rsid w:val="00E92497"/>
    <w:rsid w:val="00E9259D"/>
    <w:rsid w:val="00E92695"/>
    <w:rsid w:val="00E926DA"/>
    <w:rsid w:val="00E92743"/>
    <w:rsid w:val="00E92898"/>
    <w:rsid w:val="00E929FF"/>
    <w:rsid w:val="00E92AAC"/>
    <w:rsid w:val="00E92CFF"/>
    <w:rsid w:val="00E92DE0"/>
    <w:rsid w:val="00E92EEA"/>
    <w:rsid w:val="00E92F93"/>
    <w:rsid w:val="00E9303D"/>
    <w:rsid w:val="00E93060"/>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9E"/>
    <w:rsid w:val="00E9536D"/>
    <w:rsid w:val="00E953E1"/>
    <w:rsid w:val="00E95436"/>
    <w:rsid w:val="00E954FD"/>
    <w:rsid w:val="00E95560"/>
    <w:rsid w:val="00E9559B"/>
    <w:rsid w:val="00E957D4"/>
    <w:rsid w:val="00E958E5"/>
    <w:rsid w:val="00E95982"/>
    <w:rsid w:val="00E959DC"/>
    <w:rsid w:val="00E959FE"/>
    <w:rsid w:val="00E95A26"/>
    <w:rsid w:val="00E95BB0"/>
    <w:rsid w:val="00E95C62"/>
    <w:rsid w:val="00E95C65"/>
    <w:rsid w:val="00E95DAC"/>
    <w:rsid w:val="00E95E0E"/>
    <w:rsid w:val="00E95EE8"/>
    <w:rsid w:val="00E9609C"/>
    <w:rsid w:val="00E961CB"/>
    <w:rsid w:val="00E9629D"/>
    <w:rsid w:val="00E96324"/>
    <w:rsid w:val="00E9650E"/>
    <w:rsid w:val="00E96534"/>
    <w:rsid w:val="00E9653C"/>
    <w:rsid w:val="00E9659A"/>
    <w:rsid w:val="00E96AB1"/>
    <w:rsid w:val="00E96DD4"/>
    <w:rsid w:val="00E96E73"/>
    <w:rsid w:val="00E96EF1"/>
    <w:rsid w:val="00E96F42"/>
    <w:rsid w:val="00E9708F"/>
    <w:rsid w:val="00E970A9"/>
    <w:rsid w:val="00E9718A"/>
    <w:rsid w:val="00E971DD"/>
    <w:rsid w:val="00E97209"/>
    <w:rsid w:val="00E972AA"/>
    <w:rsid w:val="00E973EB"/>
    <w:rsid w:val="00E97441"/>
    <w:rsid w:val="00E97443"/>
    <w:rsid w:val="00E974BB"/>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8F8"/>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B2"/>
    <w:rsid w:val="00EA1B06"/>
    <w:rsid w:val="00EA1BAA"/>
    <w:rsid w:val="00EA1CA2"/>
    <w:rsid w:val="00EA1D00"/>
    <w:rsid w:val="00EA1D85"/>
    <w:rsid w:val="00EA1E00"/>
    <w:rsid w:val="00EA1E49"/>
    <w:rsid w:val="00EA1F37"/>
    <w:rsid w:val="00EA20AA"/>
    <w:rsid w:val="00EA210C"/>
    <w:rsid w:val="00EA2212"/>
    <w:rsid w:val="00EA228B"/>
    <w:rsid w:val="00EA2313"/>
    <w:rsid w:val="00EA23C4"/>
    <w:rsid w:val="00EA24AB"/>
    <w:rsid w:val="00EA24F3"/>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A16"/>
    <w:rsid w:val="00EA3B5F"/>
    <w:rsid w:val="00EA3E58"/>
    <w:rsid w:val="00EA3F5C"/>
    <w:rsid w:val="00EA3F99"/>
    <w:rsid w:val="00EA3FC2"/>
    <w:rsid w:val="00EA3FED"/>
    <w:rsid w:val="00EA42E9"/>
    <w:rsid w:val="00EA4381"/>
    <w:rsid w:val="00EA44FB"/>
    <w:rsid w:val="00EA455A"/>
    <w:rsid w:val="00EA46FA"/>
    <w:rsid w:val="00EA4791"/>
    <w:rsid w:val="00EA484B"/>
    <w:rsid w:val="00EA4891"/>
    <w:rsid w:val="00EA49BB"/>
    <w:rsid w:val="00EA4A3A"/>
    <w:rsid w:val="00EA4A6A"/>
    <w:rsid w:val="00EA4AA7"/>
    <w:rsid w:val="00EA4BA5"/>
    <w:rsid w:val="00EA4CC2"/>
    <w:rsid w:val="00EA4CCD"/>
    <w:rsid w:val="00EA4D50"/>
    <w:rsid w:val="00EA4D78"/>
    <w:rsid w:val="00EA4E4E"/>
    <w:rsid w:val="00EA5031"/>
    <w:rsid w:val="00EA525C"/>
    <w:rsid w:val="00EA5271"/>
    <w:rsid w:val="00EA5277"/>
    <w:rsid w:val="00EA5458"/>
    <w:rsid w:val="00EA5534"/>
    <w:rsid w:val="00EA571A"/>
    <w:rsid w:val="00EA583D"/>
    <w:rsid w:val="00EA5862"/>
    <w:rsid w:val="00EA58E7"/>
    <w:rsid w:val="00EA58F7"/>
    <w:rsid w:val="00EA5A74"/>
    <w:rsid w:val="00EA5AE4"/>
    <w:rsid w:val="00EA5D11"/>
    <w:rsid w:val="00EA5DCA"/>
    <w:rsid w:val="00EA5E39"/>
    <w:rsid w:val="00EA5EDE"/>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185"/>
    <w:rsid w:val="00EA71C8"/>
    <w:rsid w:val="00EA728A"/>
    <w:rsid w:val="00EA72CC"/>
    <w:rsid w:val="00EA73A0"/>
    <w:rsid w:val="00EA73F2"/>
    <w:rsid w:val="00EA7470"/>
    <w:rsid w:val="00EA7783"/>
    <w:rsid w:val="00EA77D9"/>
    <w:rsid w:val="00EA78B6"/>
    <w:rsid w:val="00EA7B5E"/>
    <w:rsid w:val="00EA7BD1"/>
    <w:rsid w:val="00EA7D04"/>
    <w:rsid w:val="00EA7D71"/>
    <w:rsid w:val="00EA7D94"/>
    <w:rsid w:val="00EA7E94"/>
    <w:rsid w:val="00EA7F25"/>
    <w:rsid w:val="00EA7F90"/>
    <w:rsid w:val="00EA7FAF"/>
    <w:rsid w:val="00EB002C"/>
    <w:rsid w:val="00EB00A3"/>
    <w:rsid w:val="00EB00CD"/>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0CC"/>
    <w:rsid w:val="00EB1150"/>
    <w:rsid w:val="00EB117A"/>
    <w:rsid w:val="00EB13AF"/>
    <w:rsid w:val="00EB1411"/>
    <w:rsid w:val="00EB1648"/>
    <w:rsid w:val="00EB17C1"/>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200C"/>
    <w:rsid w:val="00EB21F8"/>
    <w:rsid w:val="00EB2200"/>
    <w:rsid w:val="00EB22B5"/>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809"/>
    <w:rsid w:val="00EB4838"/>
    <w:rsid w:val="00EB48EA"/>
    <w:rsid w:val="00EB4959"/>
    <w:rsid w:val="00EB4A84"/>
    <w:rsid w:val="00EB4BA2"/>
    <w:rsid w:val="00EB4C40"/>
    <w:rsid w:val="00EB4D7C"/>
    <w:rsid w:val="00EB4E12"/>
    <w:rsid w:val="00EB4E23"/>
    <w:rsid w:val="00EB4EE1"/>
    <w:rsid w:val="00EB5123"/>
    <w:rsid w:val="00EB5127"/>
    <w:rsid w:val="00EB52DD"/>
    <w:rsid w:val="00EB52F4"/>
    <w:rsid w:val="00EB5338"/>
    <w:rsid w:val="00EB53D7"/>
    <w:rsid w:val="00EB546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BB"/>
    <w:rsid w:val="00EC02E3"/>
    <w:rsid w:val="00EC02ED"/>
    <w:rsid w:val="00EC0347"/>
    <w:rsid w:val="00EC0412"/>
    <w:rsid w:val="00EC056C"/>
    <w:rsid w:val="00EC0634"/>
    <w:rsid w:val="00EC0843"/>
    <w:rsid w:val="00EC0893"/>
    <w:rsid w:val="00EC08A5"/>
    <w:rsid w:val="00EC09C6"/>
    <w:rsid w:val="00EC0B07"/>
    <w:rsid w:val="00EC0B28"/>
    <w:rsid w:val="00EC0BB7"/>
    <w:rsid w:val="00EC0CE4"/>
    <w:rsid w:val="00EC0DEE"/>
    <w:rsid w:val="00EC10AC"/>
    <w:rsid w:val="00EC113B"/>
    <w:rsid w:val="00EC1294"/>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D4"/>
    <w:rsid w:val="00EC3333"/>
    <w:rsid w:val="00EC33F4"/>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F7"/>
    <w:rsid w:val="00EC4A06"/>
    <w:rsid w:val="00EC4A36"/>
    <w:rsid w:val="00EC4BF6"/>
    <w:rsid w:val="00EC4D4D"/>
    <w:rsid w:val="00EC4DF3"/>
    <w:rsid w:val="00EC4E7F"/>
    <w:rsid w:val="00EC50DC"/>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CE"/>
    <w:rsid w:val="00EC6E71"/>
    <w:rsid w:val="00EC6FD5"/>
    <w:rsid w:val="00EC726C"/>
    <w:rsid w:val="00EC73EB"/>
    <w:rsid w:val="00EC74CA"/>
    <w:rsid w:val="00EC76AB"/>
    <w:rsid w:val="00EC78F3"/>
    <w:rsid w:val="00EC79B0"/>
    <w:rsid w:val="00EC7A69"/>
    <w:rsid w:val="00EC7DA3"/>
    <w:rsid w:val="00EC7DD4"/>
    <w:rsid w:val="00EC7FF0"/>
    <w:rsid w:val="00ED0086"/>
    <w:rsid w:val="00ED028A"/>
    <w:rsid w:val="00ED044E"/>
    <w:rsid w:val="00ED0691"/>
    <w:rsid w:val="00ED0848"/>
    <w:rsid w:val="00ED09E2"/>
    <w:rsid w:val="00ED0BA4"/>
    <w:rsid w:val="00ED0C0F"/>
    <w:rsid w:val="00ED0C28"/>
    <w:rsid w:val="00ED0D55"/>
    <w:rsid w:val="00ED0E94"/>
    <w:rsid w:val="00ED10AD"/>
    <w:rsid w:val="00ED10B2"/>
    <w:rsid w:val="00ED1104"/>
    <w:rsid w:val="00ED115C"/>
    <w:rsid w:val="00ED11FE"/>
    <w:rsid w:val="00ED1232"/>
    <w:rsid w:val="00ED145C"/>
    <w:rsid w:val="00ED160D"/>
    <w:rsid w:val="00ED1626"/>
    <w:rsid w:val="00ED1648"/>
    <w:rsid w:val="00ED16F6"/>
    <w:rsid w:val="00ED181E"/>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99"/>
    <w:rsid w:val="00ED313D"/>
    <w:rsid w:val="00ED3168"/>
    <w:rsid w:val="00ED31AC"/>
    <w:rsid w:val="00ED35BE"/>
    <w:rsid w:val="00ED36D7"/>
    <w:rsid w:val="00ED3709"/>
    <w:rsid w:val="00ED372F"/>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6A3"/>
    <w:rsid w:val="00ED4844"/>
    <w:rsid w:val="00ED49C9"/>
    <w:rsid w:val="00ED4A4B"/>
    <w:rsid w:val="00ED4A94"/>
    <w:rsid w:val="00ED4ACC"/>
    <w:rsid w:val="00ED4C12"/>
    <w:rsid w:val="00ED4DFE"/>
    <w:rsid w:val="00ED4E42"/>
    <w:rsid w:val="00ED4EE8"/>
    <w:rsid w:val="00ED4FB7"/>
    <w:rsid w:val="00ED50B5"/>
    <w:rsid w:val="00ED5161"/>
    <w:rsid w:val="00ED52A7"/>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13C"/>
    <w:rsid w:val="00ED7307"/>
    <w:rsid w:val="00ED7329"/>
    <w:rsid w:val="00ED7437"/>
    <w:rsid w:val="00ED74C5"/>
    <w:rsid w:val="00ED74D4"/>
    <w:rsid w:val="00ED75C8"/>
    <w:rsid w:val="00ED761C"/>
    <w:rsid w:val="00ED7668"/>
    <w:rsid w:val="00ED791F"/>
    <w:rsid w:val="00ED7B3D"/>
    <w:rsid w:val="00ED7E7E"/>
    <w:rsid w:val="00ED7E85"/>
    <w:rsid w:val="00ED7E99"/>
    <w:rsid w:val="00ED7FD1"/>
    <w:rsid w:val="00EE0096"/>
    <w:rsid w:val="00EE04DA"/>
    <w:rsid w:val="00EE0674"/>
    <w:rsid w:val="00EE069E"/>
    <w:rsid w:val="00EE06A1"/>
    <w:rsid w:val="00EE0755"/>
    <w:rsid w:val="00EE07FE"/>
    <w:rsid w:val="00EE09AC"/>
    <w:rsid w:val="00EE0ABC"/>
    <w:rsid w:val="00EE0E67"/>
    <w:rsid w:val="00EE0EB2"/>
    <w:rsid w:val="00EE10B6"/>
    <w:rsid w:val="00EE13B6"/>
    <w:rsid w:val="00EE1435"/>
    <w:rsid w:val="00EE1555"/>
    <w:rsid w:val="00EE15AE"/>
    <w:rsid w:val="00EE1633"/>
    <w:rsid w:val="00EE167B"/>
    <w:rsid w:val="00EE169B"/>
    <w:rsid w:val="00EE185A"/>
    <w:rsid w:val="00EE18C6"/>
    <w:rsid w:val="00EE1906"/>
    <w:rsid w:val="00EE1998"/>
    <w:rsid w:val="00EE19D3"/>
    <w:rsid w:val="00EE1B69"/>
    <w:rsid w:val="00EE1BDD"/>
    <w:rsid w:val="00EE1C61"/>
    <w:rsid w:val="00EE1D77"/>
    <w:rsid w:val="00EE1E03"/>
    <w:rsid w:val="00EE1E33"/>
    <w:rsid w:val="00EE1F09"/>
    <w:rsid w:val="00EE23A3"/>
    <w:rsid w:val="00EE24F7"/>
    <w:rsid w:val="00EE2658"/>
    <w:rsid w:val="00EE2686"/>
    <w:rsid w:val="00EE2779"/>
    <w:rsid w:val="00EE2A50"/>
    <w:rsid w:val="00EE2A94"/>
    <w:rsid w:val="00EE2AA4"/>
    <w:rsid w:val="00EE2D73"/>
    <w:rsid w:val="00EE2E08"/>
    <w:rsid w:val="00EE2E93"/>
    <w:rsid w:val="00EE2F47"/>
    <w:rsid w:val="00EE2F7B"/>
    <w:rsid w:val="00EE3288"/>
    <w:rsid w:val="00EE3455"/>
    <w:rsid w:val="00EE353A"/>
    <w:rsid w:val="00EE35BD"/>
    <w:rsid w:val="00EE364B"/>
    <w:rsid w:val="00EE3675"/>
    <w:rsid w:val="00EE36D0"/>
    <w:rsid w:val="00EE3950"/>
    <w:rsid w:val="00EE3A0C"/>
    <w:rsid w:val="00EE3AA3"/>
    <w:rsid w:val="00EE3ADF"/>
    <w:rsid w:val="00EE3C8A"/>
    <w:rsid w:val="00EE3F52"/>
    <w:rsid w:val="00EE413B"/>
    <w:rsid w:val="00EE4252"/>
    <w:rsid w:val="00EE42F5"/>
    <w:rsid w:val="00EE437C"/>
    <w:rsid w:val="00EE43B8"/>
    <w:rsid w:val="00EE44B6"/>
    <w:rsid w:val="00EE44DC"/>
    <w:rsid w:val="00EE458B"/>
    <w:rsid w:val="00EE4591"/>
    <w:rsid w:val="00EE46D2"/>
    <w:rsid w:val="00EE4711"/>
    <w:rsid w:val="00EE47A9"/>
    <w:rsid w:val="00EE48ED"/>
    <w:rsid w:val="00EE4BE5"/>
    <w:rsid w:val="00EE4BFA"/>
    <w:rsid w:val="00EE4C32"/>
    <w:rsid w:val="00EE4CB0"/>
    <w:rsid w:val="00EE4E2D"/>
    <w:rsid w:val="00EE4E45"/>
    <w:rsid w:val="00EE4FFB"/>
    <w:rsid w:val="00EE5049"/>
    <w:rsid w:val="00EE5156"/>
    <w:rsid w:val="00EE51EB"/>
    <w:rsid w:val="00EE5275"/>
    <w:rsid w:val="00EE52A2"/>
    <w:rsid w:val="00EE5301"/>
    <w:rsid w:val="00EE5384"/>
    <w:rsid w:val="00EE53BE"/>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98F"/>
    <w:rsid w:val="00EE6991"/>
    <w:rsid w:val="00EE6A0F"/>
    <w:rsid w:val="00EE6A7F"/>
    <w:rsid w:val="00EE6B86"/>
    <w:rsid w:val="00EE6BEE"/>
    <w:rsid w:val="00EE6E44"/>
    <w:rsid w:val="00EE6F28"/>
    <w:rsid w:val="00EE7090"/>
    <w:rsid w:val="00EE70AF"/>
    <w:rsid w:val="00EE7269"/>
    <w:rsid w:val="00EE73B6"/>
    <w:rsid w:val="00EE7562"/>
    <w:rsid w:val="00EE77F8"/>
    <w:rsid w:val="00EE7C0D"/>
    <w:rsid w:val="00EE7C9E"/>
    <w:rsid w:val="00EE7D56"/>
    <w:rsid w:val="00EF00BA"/>
    <w:rsid w:val="00EF0549"/>
    <w:rsid w:val="00EF0650"/>
    <w:rsid w:val="00EF0704"/>
    <w:rsid w:val="00EF07C3"/>
    <w:rsid w:val="00EF07C6"/>
    <w:rsid w:val="00EF08B4"/>
    <w:rsid w:val="00EF0A33"/>
    <w:rsid w:val="00EF0B3C"/>
    <w:rsid w:val="00EF0D72"/>
    <w:rsid w:val="00EF0FA5"/>
    <w:rsid w:val="00EF1039"/>
    <w:rsid w:val="00EF112F"/>
    <w:rsid w:val="00EF121A"/>
    <w:rsid w:val="00EF1346"/>
    <w:rsid w:val="00EF1369"/>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369"/>
    <w:rsid w:val="00EF33DE"/>
    <w:rsid w:val="00EF33F1"/>
    <w:rsid w:val="00EF3429"/>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3CF"/>
    <w:rsid w:val="00EF63F5"/>
    <w:rsid w:val="00EF641B"/>
    <w:rsid w:val="00EF65B1"/>
    <w:rsid w:val="00EF666F"/>
    <w:rsid w:val="00EF679F"/>
    <w:rsid w:val="00EF67AF"/>
    <w:rsid w:val="00EF68E4"/>
    <w:rsid w:val="00EF6952"/>
    <w:rsid w:val="00EF6B2A"/>
    <w:rsid w:val="00EF6B3A"/>
    <w:rsid w:val="00EF6C83"/>
    <w:rsid w:val="00EF6D97"/>
    <w:rsid w:val="00EF6DB0"/>
    <w:rsid w:val="00EF703C"/>
    <w:rsid w:val="00EF71AC"/>
    <w:rsid w:val="00EF7241"/>
    <w:rsid w:val="00EF733D"/>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D"/>
    <w:rsid w:val="00F039EF"/>
    <w:rsid w:val="00F03A1D"/>
    <w:rsid w:val="00F03A41"/>
    <w:rsid w:val="00F03B03"/>
    <w:rsid w:val="00F03C2E"/>
    <w:rsid w:val="00F03CE1"/>
    <w:rsid w:val="00F03DB2"/>
    <w:rsid w:val="00F03F8D"/>
    <w:rsid w:val="00F03FE2"/>
    <w:rsid w:val="00F04382"/>
    <w:rsid w:val="00F044BF"/>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F4"/>
    <w:rsid w:val="00F05D06"/>
    <w:rsid w:val="00F05D78"/>
    <w:rsid w:val="00F0608F"/>
    <w:rsid w:val="00F060DE"/>
    <w:rsid w:val="00F060FF"/>
    <w:rsid w:val="00F0613E"/>
    <w:rsid w:val="00F06166"/>
    <w:rsid w:val="00F06203"/>
    <w:rsid w:val="00F063F7"/>
    <w:rsid w:val="00F0645B"/>
    <w:rsid w:val="00F06477"/>
    <w:rsid w:val="00F064F7"/>
    <w:rsid w:val="00F065B5"/>
    <w:rsid w:val="00F066DF"/>
    <w:rsid w:val="00F06708"/>
    <w:rsid w:val="00F06758"/>
    <w:rsid w:val="00F06767"/>
    <w:rsid w:val="00F069D6"/>
    <w:rsid w:val="00F069F5"/>
    <w:rsid w:val="00F06B33"/>
    <w:rsid w:val="00F06BA4"/>
    <w:rsid w:val="00F06C44"/>
    <w:rsid w:val="00F06CAB"/>
    <w:rsid w:val="00F06DBE"/>
    <w:rsid w:val="00F06DC5"/>
    <w:rsid w:val="00F06FAD"/>
    <w:rsid w:val="00F07005"/>
    <w:rsid w:val="00F07535"/>
    <w:rsid w:val="00F07571"/>
    <w:rsid w:val="00F07649"/>
    <w:rsid w:val="00F07696"/>
    <w:rsid w:val="00F077EC"/>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E9A"/>
    <w:rsid w:val="00F11EF7"/>
    <w:rsid w:val="00F11F27"/>
    <w:rsid w:val="00F11FD9"/>
    <w:rsid w:val="00F1200F"/>
    <w:rsid w:val="00F12192"/>
    <w:rsid w:val="00F121CC"/>
    <w:rsid w:val="00F122EE"/>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3F94"/>
    <w:rsid w:val="00F14072"/>
    <w:rsid w:val="00F141DE"/>
    <w:rsid w:val="00F141E2"/>
    <w:rsid w:val="00F14329"/>
    <w:rsid w:val="00F1466D"/>
    <w:rsid w:val="00F1467C"/>
    <w:rsid w:val="00F1473E"/>
    <w:rsid w:val="00F1477B"/>
    <w:rsid w:val="00F14946"/>
    <w:rsid w:val="00F14968"/>
    <w:rsid w:val="00F14A20"/>
    <w:rsid w:val="00F14B81"/>
    <w:rsid w:val="00F14CF9"/>
    <w:rsid w:val="00F14D65"/>
    <w:rsid w:val="00F14E4D"/>
    <w:rsid w:val="00F14EC8"/>
    <w:rsid w:val="00F14EE5"/>
    <w:rsid w:val="00F14F3A"/>
    <w:rsid w:val="00F1505B"/>
    <w:rsid w:val="00F1505D"/>
    <w:rsid w:val="00F1506E"/>
    <w:rsid w:val="00F151B8"/>
    <w:rsid w:val="00F1526B"/>
    <w:rsid w:val="00F152BF"/>
    <w:rsid w:val="00F155E1"/>
    <w:rsid w:val="00F1564F"/>
    <w:rsid w:val="00F15701"/>
    <w:rsid w:val="00F15735"/>
    <w:rsid w:val="00F15759"/>
    <w:rsid w:val="00F15772"/>
    <w:rsid w:val="00F1584C"/>
    <w:rsid w:val="00F158FF"/>
    <w:rsid w:val="00F1594C"/>
    <w:rsid w:val="00F159F8"/>
    <w:rsid w:val="00F15A83"/>
    <w:rsid w:val="00F15B7C"/>
    <w:rsid w:val="00F15C47"/>
    <w:rsid w:val="00F15D84"/>
    <w:rsid w:val="00F15EA6"/>
    <w:rsid w:val="00F15EAA"/>
    <w:rsid w:val="00F15EE1"/>
    <w:rsid w:val="00F15EF5"/>
    <w:rsid w:val="00F160E2"/>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5DA"/>
    <w:rsid w:val="00F175E5"/>
    <w:rsid w:val="00F1763C"/>
    <w:rsid w:val="00F17742"/>
    <w:rsid w:val="00F17869"/>
    <w:rsid w:val="00F1786B"/>
    <w:rsid w:val="00F178D5"/>
    <w:rsid w:val="00F17A41"/>
    <w:rsid w:val="00F17A76"/>
    <w:rsid w:val="00F17AB3"/>
    <w:rsid w:val="00F17B7D"/>
    <w:rsid w:val="00F17D27"/>
    <w:rsid w:val="00F17F06"/>
    <w:rsid w:val="00F17F4B"/>
    <w:rsid w:val="00F17F91"/>
    <w:rsid w:val="00F17F98"/>
    <w:rsid w:val="00F201A5"/>
    <w:rsid w:val="00F201CA"/>
    <w:rsid w:val="00F2023B"/>
    <w:rsid w:val="00F2035A"/>
    <w:rsid w:val="00F20466"/>
    <w:rsid w:val="00F204AD"/>
    <w:rsid w:val="00F204E1"/>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3E3"/>
    <w:rsid w:val="00F23469"/>
    <w:rsid w:val="00F23476"/>
    <w:rsid w:val="00F23633"/>
    <w:rsid w:val="00F236C7"/>
    <w:rsid w:val="00F236E0"/>
    <w:rsid w:val="00F2377A"/>
    <w:rsid w:val="00F237E2"/>
    <w:rsid w:val="00F23857"/>
    <w:rsid w:val="00F23960"/>
    <w:rsid w:val="00F23ABE"/>
    <w:rsid w:val="00F23B17"/>
    <w:rsid w:val="00F23D68"/>
    <w:rsid w:val="00F23E14"/>
    <w:rsid w:val="00F23E9B"/>
    <w:rsid w:val="00F23F67"/>
    <w:rsid w:val="00F24318"/>
    <w:rsid w:val="00F24377"/>
    <w:rsid w:val="00F24439"/>
    <w:rsid w:val="00F247AC"/>
    <w:rsid w:val="00F247DB"/>
    <w:rsid w:val="00F248AC"/>
    <w:rsid w:val="00F24959"/>
    <w:rsid w:val="00F24A59"/>
    <w:rsid w:val="00F24A79"/>
    <w:rsid w:val="00F24AFF"/>
    <w:rsid w:val="00F24CEC"/>
    <w:rsid w:val="00F24D37"/>
    <w:rsid w:val="00F24DB0"/>
    <w:rsid w:val="00F24E0F"/>
    <w:rsid w:val="00F24E41"/>
    <w:rsid w:val="00F24E5D"/>
    <w:rsid w:val="00F24FAF"/>
    <w:rsid w:val="00F2512A"/>
    <w:rsid w:val="00F25147"/>
    <w:rsid w:val="00F25296"/>
    <w:rsid w:val="00F252A4"/>
    <w:rsid w:val="00F25372"/>
    <w:rsid w:val="00F2538E"/>
    <w:rsid w:val="00F253B5"/>
    <w:rsid w:val="00F253BD"/>
    <w:rsid w:val="00F25417"/>
    <w:rsid w:val="00F25447"/>
    <w:rsid w:val="00F25539"/>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38D"/>
    <w:rsid w:val="00F2639B"/>
    <w:rsid w:val="00F265A0"/>
    <w:rsid w:val="00F265A5"/>
    <w:rsid w:val="00F26668"/>
    <w:rsid w:val="00F26723"/>
    <w:rsid w:val="00F2674E"/>
    <w:rsid w:val="00F267E9"/>
    <w:rsid w:val="00F268D7"/>
    <w:rsid w:val="00F26B07"/>
    <w:rsid w:val="00F26D09"/>
    <w:rsid w:val="00F26E52"/>
    <w:rsid w:val="00F26E53"/>
    <w:rsid w:val="00F270AD"/>
    <w:rsid w:val="00F27258"/>
    <w:rsid w:val="00F274A4"/>
    <w:rsid w:val="00F274B1"/>
    <w:rsid w:val="00F275F0"/>
    <w:rsid w:val="00F2767D"/>
    <w:rsid w:val="00F278E5"/>
    <w:rsid w:val="00F27A38"/>
    <w:rsid w:val="00F27A3A"/>
    <w:rsid w:val="00F27A49"/>
    <w:rsid w:val="00F27B39"/>
    <w:rsid w:val="00F27C1F"/>
    <w:rsid w:val="00F27C2A"/>
    <w:rsid w:val="00F27D40"/>
    <w:rsid w:val="00F27EE4"/>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5B"/>
    <w:rsid w:val="00F315AF"/>
    <w:rsid w:val="00F315DD"/>
    <w:rsid w:val="00F31835"/>
    <w:rsid w:val="00F31912"/>
    <w:rsid w:val="00F31A85"/>
    <w:rsid w:val="00F31D64"/>
    <w:rsid w:val="00F31DA0"/>
    <w:rsid w:val="00F31F21"/>
    <w:rsid w:val="00F31F25"/>
    <w:rsid w:val="00F31FAC"/>
    <w:rsid w:val="00F31FD7"/>
    <w:rsid w:val="00F3209E"/>
    <w:rsid w:val="00F3214B"/>
    <w:rsid w:val="00F321C6"/>
    <w:rsid w:val="00F32455"/>
    <w:rsid w:val="00F32534"/>
    <w:rsid w:val="00F32635"/>
    <w:rsid w:val="00F32653"/>
    <w:rsid w:val="00F32703"/>
    <w:rsid w:val="00F3297A"/>
    <w:rsid w:val="00F32980"/>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EA1"/>
    <w:rsid w:val="00F3422C"/>
    <w:rsid w:val="00F3444C"/>
    <w:rsid w:val="00F344B3"/>
    <w:rsid w:val="00F3459B"/>
    <w:rsid w:val="00F34725"/>
    <w:rsid w:val="00F348CE"/>
    <w:rsid w:val="00F3493B"/>
    <w:rsid w:val="00F34D1A"/>
    <w:rsid w:val="00F34D23"/>
    <w:rsid w:val="00F34D5A"/>
    <w:rsid w:val="00F34DBB"/>
    <w:rsid w:val="00F3507A"/>
    <w:rsid w:val="00F3519A"/>
    <w:rsid w:val="00F35236"/>
    <w:rsid w:val="00F3524A"/>
    <w:rsid w:val="00F35404"/>
    <w:rsid w:val="00F354E0"/>
    <w:rsid w:val="00F3558F"/>
    <w:rsid w:val="00F357A3"/>
    <w:rsid w:val="00F357C4"/>
    <w:rsid w:val="00F35844"/>
    <w:rsid w:val="00F3599D"/>
    <w:rsid w:val="00F359A8"/>
    <w:rsid w:val="00F35ADA"/>
    <w:rsid w:val="00F35BBC"/>
    <w:rsid w:val="00F35C84"/>
    <w:rsid w:val="00F35CD6"/>
    <w:rsid w:val="00F35CF9"/>
    <w:rsid w:val="00F35D6D"/>
    <w:rsid w:val="00F35DAD"/>
    <w:rsid w:val="00F35DB8"/>
    <w:rsid w:val="00F35E03"/>
    <w:rsid w:val="00F35FB4"/>
    <w:rsid w:val="00F36258"/>
    <w:rsid w:val="00F362DE"/>
    <w:rsid w:val="00F36308"/>
    <w:rsid w:val="00F36338"/>
    <w:rsid w:val="00F3635D"/>
    <w:rsid w:val="00F3655A"/>
    <w:rsid w:val="00F3658C"/>
    <w:rsid w:val="00F36A4E"/>
    <w:rsid w:val="00F36B5D"/>
    <w:rsid w:val="00F36CD4"/>
    <w:rsid w:val="00F36CE9"/>
    <w:rsid w:val="00F36DCD"/>
    <w:rsid w:val="00F36F12"/>
    <w:rsid w:val="00F37006"/>
    <w:rsid w:val="00F370B5"/>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EC"/>
    <w:rsid w:val="00F37D05"/>
    <w:rsid w:val="00F37D3B"/>
    <w:rsid w:val="00F37D52"/>
    <w:rsid w:val="00F37D82"/>
    <w:rsid w:val="00F37DF9"/>
    <w:rsid w:val="00F37E0B"/>
    <w:rsid w:val="00F37F7E"/>
    <w:rsid w:val="00F4001F"/>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577"/>
    <w:rsid w:val="00F4159D"/>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380"/>
    <w:rsid w:val="00F4464B"/>
    <w:rsid w:val="00F4469F"/>
    <w:rsid w:val="00F4470B"/>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4BA"/>
    <w:rsid w:val="00F47522"/>
    <w:rsid w:val="00F47567"/>
    <w:rsid w:val="00F47689"/>
    <w:rsid w:val="00F477E8"/>
    <w:rsid w:val="00F4781F"/>
    <w:rsid w:val="00F47895"/>
    <w:rsid w:val="00F47A46"/>
    <w:rsid w:val="00F47C87"/>
    <w:rsid w:val="00F47D44"/>
    <w:rsid w:val="00F502E2"/>
    <w:rsid w:val="00F50421"/>
    <w:rsid w:val="00F50573"/>
    <w:rsid w:val="00F505E6"/>
    <w:rsid w:val="00F50620"/>
    <w:rsid w:val="00F5064A"/>
    <w:rsid w:val="00F507E9"/>
    <w:rsid w:val="00F50869"/>
    <w:rsid w:val="00F508DF"/>
    <w:rsid w:val="00F5090E"/>
    <w:rsid w:val="00F509B6"/>
    <w:rsid w:val="00F509BC"/>
    <w:rsid w:val="00F50AC1"/>
    <w:rsid w:val="00F50B53"/>
    <w:rsid w:val="00F50B9B"/>
    <w:rsid w:val="00F50C04"/>
    <w:rsid w:val="00F5104B"/>
    <w:rsid w:val="00F5106E"/>
    <w:rsid w:val="00F510BD"/>
    <w:rsid w:val="00F511D0"/>
    <w:rsid w:val="00F515C7"/>
    <w:rsid w:val="00F5170F"/>
    <w:rsid w:val="00F51722"/>
    <w:rsid w:val="00F51827"/>
    <w:rsid w:val="00F51A63"/>
    <w:rsid w:val="00F51A76"/>
    <w:rsid w:val="00F51CF6"/>
    <w:rsid w:val="00F51D8E"/>
    <w:rsid w:val="00F51EA4"/>
    <w:rsid w:val="00F51F9F"/>
    <w:rsid w:val="00F520B3"/>
    <w:rsid w:val="00F52128"/>
    <w:rsid w:val="00F5221E"/>
    <w:rsid w:val="00F5232A"/>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C0"/>
    <w:rsid w:val="00F5375B"/>
    <w:rsid w:val="00F5376E"/>
    <w:rsid w:val="00F53878"/>
    <w:rsid w:val="00F53986"/>
    <w:rsid w:val="00F53A60"/>
    <w:rsid w:val="00F53B54"/>
    <w:rsid w:val="00F53D50"/>
    <w:rsid w:val="00F53E32"/>
    <w:rsid w:val="00F53E92"/>
    <w:rsid w:val="00F54189"/>
    <w:rsid w:val="00F54220"/>
    <w:rsid w:val="00F54231"/>
    <w:rsid w:val="00F5431D"/>
    <w:rsid w:val="00F5442B"/>
    <w:rsid w:val="00F545C6"/>
    <w:rsid w:val="00F54660"/>
    <w:rsid w:val="00F54A8C"/>
    <w:rsid w:val="00F54BD6"/>
    <w:rsid w:val="00F54BE7"/>
    <w:rsid w:val="00F54C0C"/>
    <w:rsid w:val="00F54C1D"/>
    <w:rsid w:val="00F54DAD"/>
    <w:rsid w:val="00F54DC9"/>
    <w:rsid w:val="00F54EFD"/>
    <w:rsid w:val="00F54F6D"/>
    <w:rsid w:val="00F54FFD"/>
    <w:rsid w:val="00F55011"/>
    <w:rsid w:val="00F55074"/>
    <w:rsid w:val="00F5512F"/>
    <w:rsid w:val="00F551A2"/>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F"/>
    <w:rsid w:val="00F6045F"/>
    <w:rsid w:val="00F604BB"/>
    <w:rsid w:val="00F6079F"/>
    <w:rsid w:val="00F609E2"/>
    <w:rsid w:val="00F60A80"/>
    <w:rsid w:val="00F60D44"/>
    <w:rsid w:val="00F60D70"/>
    <w:rsid w:val="00F60E02"/>
    <w:rsid w:val="00F60F2C"/>
    <w:rsid w:val="00F60F98"/>
    <w:rsid w:val="00F60F99"/>
    <w:rsid w:val="00F6106D"/>
    <w:rsid w:val="00F6130B"/>
    <w:rsid w:val="00F61609"/>
    <w:rsid w:val="00F616F7"/>
    <w:rsid w:val="00F61799"/>
    <w:rsid w:val="00F61972"/>
    <w:rsid w:val="00F61A85"/>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ADC"/>
    <w:rsid w:val="00F62B1C"/>
    <w:rsid w:val="00F62CC8"/>
    <w:rsid w:val="00F62CE8"/>
    <w:rsid w:val="00F62D14"/>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D0"/>
    <w:rsid w:val="00F6430C"/>
    <w:rsid w:val="00F643D8"/>
    <w:rsid w:val="00F64420"/>
    <w:rsid w:val="00F64426"/>
    <w:rsid w:val="00F644C9"/>
    <w:rsid w:val="00F647CB"/>
    <w:rsid w:val="00F647FC"/>
    <w:rsid w:val="00F64856"/>
    <w:rsid w:val="00F649E1"/>
    <w:rsid w:val="00F64B1D"/>
    <w:rsid w:val="00F64C7F"/>
    <w:rsid w:val="00F64D10"/>
    <w:rsid w:val="00F64D84"/>
    <w:rsid w:val="00F64F17"/>
    <w:rsid w:val="00F64FAC"/>
    <w:rsid w:val="00F65134"/>
    <w:rsid w:val="00F651A6"/>
    <w:rsid w:val="00F651E2"/>
    <w:rsid w:val="00F652A4"/>
    <w:rsid w:val="00F653EF"/>
    <w:rsid w:val="00F655DC"/>
    <w:rsid w:val="00F656E0"/>
    <w:rsid w:val="00F6572A"/>
    <w:rsid w:val="00F659C9"/>
    <w:rsid w:val="00F65A40"/>
    <w:rsid w:val="00F65A75"/>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897"/>
    <w:rsid w:val="00F708A4"/>
    <w:rsid w:val="00F70975"/>
    <w:rsid w:val="00F70ACA"/>
    <w:rsid w:val="00F70B99"/>
    <w:rsid w:val="00F70FA1"/>
    <w:rsid w:val="00F70FE2"/>
    <w:rsid w:val="00F711D8"/>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A3"/>
    <w:rsid w:val="00F747B3"/>
    <w:rsid w:val="00F747F4"/>
    <w:rsid w:val="00F7484F"/>
    <w:rsid w:val="00F749E5"/>
    <w:rsid w:val="00F74A3D"/>
    <w:rsid w:val="00F74A7C"/>
    <w:rsid w:val="00F74AA1"/>
    <w:rsid w:val="00F74C23"/>
    <w:rsid w:val="00F74C5E"/>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C4"/>
    <w:rsid w:val="00F75AEB"/>
    <w:rsid w:val="00F75B8E"/>
    <w:rsid w:val="00F75CA6"/>
    <w:rsid w:val="00F75CC6"/>
    <w:rsid w:val="00F75CE8"/>
    <w:rsid w:val="00F75D20"/>
    <w:rsid w:val="00F75D6E"/>
    <w:rsid w:val="00F75E39"/>
    <w:rsid w:val="00F75F7D"/>
    <w:rsid w:val="00F76048"/>
    <w:rsid w:val="00F76564"/>
    <w:rsid w:val="00F7669F"/>
    <w:rsid w:val="00F76853"/>
    <w:rsid w:val="00F7689C"/>
    <w:rsid w:val="00F76A78"/>
    <w:rsid w:val="00F76B6E"/>
    <w:rsid w:val="00F76C3A"/>
    <w:rsid w:val="00F76DF9"/>
    <w:rsid w:val="00F76EA9"/>
    <w:rsid w:val="00F77413"/>
    <w:rsid w:val="00F7748F"/>
    <w:rsid w:val="00F77506"/>
    <w:rsid w:val="00F775FF"/>
    <w:rsid w:val="00F776DE"/>
    <w:rsid w:val="00F77866"/>
    <w:rsid w:val="00F77A24"/>
    <w:rsid w:val="00F77AD3"/>
    <w:rsid w:val="00F77E20"/>
    <w:rsid w:val="00F77E70"/>
    <w:rsid w:val="00F77FE8"/>
    <w:rsid w:val="00F803D2"/>
    <w:rsid w:val="00F803FC"/>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FA"/>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6FB"/>
    <w:rsid w:val="00F84956"/>
    <w:rsid w:val="00F84AF6"/>
    <w:rsid w:val="00F84CA3"/>
    <w:rsid w:val="00F84EC0"/>
    <w:rsid w:val="00F850CC"/>
    <w:rsid w:val="00F851D0"/>
    <w:rsid w:val="00F8529C"/>
    <w:rsid w:val="00F856C2"/>
    <w:rsid w:val="00F85B8F"/>
    <w:rsid w:val="00F85BC5"/>
    <w:rsid w:val="00F85BF1"/>
    <w:rsid w:val="00F85C38"/>
    <w:rsid w:val="00F85CC0"/>
    <w:rsid w:val="00F85DA4"/>
    <w:rsid w:val="00F85F9E"/>
    <w:rsid w:val="00F85FAD"/>
    <w:rsid w:val="00F86020"/>
    <w:rsid w:val="00F86062"/>
    <w:rsid w:val="00F86134"/>
    <w:rsid w:val="00F862A1"/>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2E4"/>
    <w:rsid w:val="00F903FE"/>
    <w:rsid w:val="00F904EC"/>
    <w:rsid w:val="00F905B8"/>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D4F"/>
    <w:rsid w:val="00F92E28"/>
    <w:rsid w:val="00F92E40"/>
    <w:rsid w:val="00F92F65"/>
    <w:rsid w:val="00F92FC2"/>
    <w:rsid w:val="00F930D6"/>
    <w:rsid w:val="00F93153"/>
    <w:rsid w:val="00F93204"/>
    <w:rsid w:val="00F93207"/>
    <w:rsid w:val="00F93250"/>
    <w:rsid w:val="00F932BC"/>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8DA"/>
    <w:rsid w:val="00F94B33"/>
    <w:rsid w:val="00F94CAB"/>
    <w:rsid w:val="00F94D69"/>
    <w:rsid w:val="00F94DE1"/>
    <w:rsid w:val="00F94F51"/>
    <w:rsid w:val="00F94FC5"/>
    <w:rsid w:val="00F9507A"/>
    <w:rsid w:val="00F9519D"/>
    <w:rsid w:val="00F951CF"/>
    <w:rsid w:val="00F952B8"/>
    <w:rsid w:val="00F954B6"/>
    <w:rsid w:val="00F954D4"/>
    <w:rsid w:val="00F95504"/>
    <w:rsid w:val="00F95548"/>
    <w:rsid w:val="00F95650"/>
    <w:rsid w:val="00F9574D"/>
    <w:rsid w:val="00F9577D"/>
    <w:rsid w:val="00F957B7"/>
    <w:rsid w:val="00F9585F"/>
    <w:rsid w:val="00F9597B"/>
    <w:rsid w:val="00F95BD9"/>
    <w:rsid w:val="00F95C4F"/>
    <w:rsid w:val="00F95C98"/>
    <w:rsid w:val="00F95CB7"/>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A22"/>
    <w:rsid w:val="00F96A43"/>
    <w:rsid w:val="00F96BC4"/>
    <w:rsid w:val="00F96CC9"/>
    <w:rsid w:val="00F96D7A"/>
    <w:rsid w:val="00F97005"/>
    <w:rsid w:val="00F97011"/>
    <w:rsid w:val="00F97156"/>
    <w:rsid w:val="00F973BE"/>
    <w:rsid w:val="00F97599"/>
    <w:rsid w:val="00F9759E"/>
    <w:rsid w:val="00F977AB"/>
    <w:rsid w:val="00F9785D"/>
    <w:rsid w:val="00F9787F"/>
    <w:rsid w:val="00F97A2B"/>
    <w:rsid w:val="00F97D2D"/>
    <w:rsid w:val="00F97D39"/>
    <w:rsid w:val="00F97D78"/>
    <w:rsid w:val="00F97F45"/>
    <w:rsid w:val="00FA0012"/>
    <w:rsid w:val="00FA011C"/>
    <w:rsid w:val="00FA0150"/>
    <w:rsid w:val="00FA0170"/>
    <w:rsid w:val="00FA0189"/>
    <w:rsid w:val="00FA065D"/>
    <w:rsid w:val="00FA06F8"/>
    <w:rsid w:val="00FA0773"/>
    <w:rsid w:val="00FA0856"/>
    <w:rsid w:val="00FA08D0"/>
    <w:rsid w:val="00FA0C6E"/>
    <w:rsid w:val="00FA0D20"/>
    <w:rsid w:val="00FA0E8A"/>
    <w:rsid w:val="00FA1064"/>
    <w:rsid w:val="00FA11F8"/>
    <w:rsid w:val="00FA1239"/>
    <w:rsid w:val="00FA123D"/>
    <w:rsid w:val="00FA1252"/>
    <w:rsid w:val="00FA1269"/>
    <w:rsid w:val="00FA12FE"/>
    <w:rsid w:val="00FA1468"/>
    <w:rsid w:val="00FA153A"/>
    <w:rsid w:val="00FA1840"/>
    <w:rsid w:val="00FA187E"/>
    <w:rsid w:val="00FA1971"/>
    <w:rsid w:val="00FA197C"/>
    <w:rsid w:val="00FA1A18"/>
    <w:rsid w:val="00FA1AC1"/>
    <w:rsid w:val="00FA1CEE"/>
    <w:rsid w:val="00FA1DC6"/>
    <w:rsid w:val="00FA2179"/>
    <w:rsid w:val="00FA22CC"/>
    <w:rsid w:val="00FA2358"/>
    <w:rsid w:val="00FA23C4"/>
    <w:rsid w:val="00FA243D"/>
    <w:rsid w:val="00FA24AA"/>
    <w:rsid w:val="00FA27F2"/>
    <w:rsid w:val="00FA2838"/>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C05"/>
    <w:rsid w:val="00FA4C34"/>
    <w:rsid w:val="00FA4C66"/>
    <w:rsid w:val="00FA4DB5"/>
    <w:rsid w:val="00FA4DCC"/>
    <w:rsid w:val="00FA4F05"/>
    <w:rsid w:val="00FA4FFF"/>
    <w:rsid w:val="00FA5078"/>
    <w:rsid w:val="00FA52CF"/>
    <w:rsid w:val="00FA534D"/>
    <w:rsid w:val="00FA53A2"/>
    <w:rsid w:val="00FA54CB"/>
    <w:rsid w:val="00FA5709"/>
    <w:rsid w:val="00FA57DE"/>
    <w:rsid w:val="00FA5803"/>
    <w:rsid w:val="00FA59EE"/>
    <w:rsid w:val="00FA5D2A"/>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974"/>
    <w:rsid w:val="00FA6A36"/>
    <w:rsid w:val="00FA6A55"/>
    <w:rsid w:val="00FA6B40"/>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BD1"/>
    <w:rsid w:val="00FB0C2C"/>
    <w:rsid w:val="00FB0C9B"/>
    <w:rsid w:val="00FB0CA7"/>
    <w:rsid w:val="00FB0FFB"/>
    <w:rsid w:val="00FB1146"/>
    <w:rsid w:val="00FB115A"/>
    <w:rsid w:val="00FB1233"/>
    <w:rsid w:val="00FB1319"/>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DAA"/>
    <w:rsid w:val="00FB1DD4"/>
    <w:rsid w:val="00FB1EC7"/>
    <w:rsid w:val="00FB1FE6"/>
    <w:rsid w:val="00FB1FEB"/>
    <w:rsid w:val="00FB20B3"/>
    <w:rsid w:val="00FB21BD"/>
    <w:rsid w:val="00FB2326"/>
    <w:rsid w:val="00FB233C"/>
    <w:rsid w:val="00FB24AF"/>
    <w:rsid w:val="00FB259C"/>
    <w:rsid w:val="00FB2737"/>
    <w:rsid w:val="00FB27F8"/>
    <w:rsid w:val="00FB2824"/>
    <w:rsid w:val="00FB29CF"/>
    <w:rsid w:val="00FB2A7F"/>
    <w:rsid w:val="00FB2AD6"/>
    <w:rsid w:val="00FB2BAD"/>
    <w:rsid w:val="00FB2BB3"/>
    <w:rsid w:val="00FB2BFD"/>
    <w:rsid w:val="00FB2C6B"/>
    <w:rsid w:val="00FB2D1E"/>
    <w:rsid w:val="00FB2E9B"/>
    <w:rsid w:val="00FB300C"/>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6E"/>
    <w:rsid w:val="00FB4B35"/>
    <w:rsid w:val="00FB4C92"/>
    <w:rsid w:val="00FB4E1E"/>
    <w:rsid w:val="00FB4F48"/>
    <w:rsid w:val="00FB4F7B"/>
    <w:rsid w:val="00FB4F87"/>
    <w:rsid w:val="00FB4F96"/>
    <w:rsid w:val="00FB507C"/>
    <w:rsid w:val="00FB5245"/>
    <w:rsid w:val="00FB5294"/>
    <w:rsid w:val="00FB5465"/>
    <w:rsid w:val="00FB5506"/>
    <w:rsid w:val="00FB55B6"/>
    <w:rsid w:val="00FB578A"/>
    <w:rsid w:val="00FB57C0"/>
    <w:rsid w:val="00FB582C"/>
    <w:rsid w:val="00FB583B"/>
    <w:rsid w:val="00FB59E6"/>
    <w:rsid w:val="00FB5B46"/>
    <w:rsid w:val="00FB5BA1"/>
    <w:rsid w:val="00FB5C53"/>
    <w:rsid w:val="00FB5C94"/>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9D9"/>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805"/>
    <w:rsid w:val="00FB78CD"/>
    <w:rsid w:val="00FB79B6"/>
    <w:rsid w:val="00FB7B69"/>
    <w:rsid w:val="00FB7E0F"/>
    <w:rsid w:val="00FC0054"/>
    <w:rsid w:val="00FC013C"/>
    <w:rsid w:val="00FC017A"/>
    <w:rsid w:val="00FC02C3"/>
    <w:rsid w:val="00FC037A"/>
    <w:rsid w:val="00FC0395"/>
    <w:rsid w:val="00FC03F4"/>
    <w:rsid w:val="00FC0413"/>
    <w:rsid w:val="00FC061F"/>
    <w:rsid w:val="00FC0718"/>
    <w:rsid w:val="00FC078A"/>
    <w:rsid w:val="00FC0B10"/>
    <w:rsid w:val="00FC0B80"/>
    <w:rsid w:val="00FC0BCE"/>
    <w:rsid w:val="00FC0BE5"/>
    <w:rsid w:val="00FC0BEB"/>
    <w:rsid w:val="00FC0C09"/>
    <w:rsid w:val="00FC0C81"/>
    <w:rsid w:val="00FC0CE9"/>
    <w:rsid w:val="00FC0DF7"/>
    <w:rsid w:val="00FC0E07"/>
    <w:rsid w:val="00FC0E0F"/>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AC5"/>
    <w:rsid w:val="00FC2C3F"/>
    <w:rsid w:val="00FC2DF9"/>
    <w:rsid w:val="00FC2FA3"/>
    <w:rsid w:val="00FC2FF5"/>
    <w:rsid w:val="00FC30B8"/>
    <w:rsid w:val="00FC30BA"/>
    <w:rsid w:val="00FC3157"/>
    <w:rsid w:val="00FC322E"/>
    <w:rsid w:val="00FC3469"/>
    <w:rsid w:val="00FC34BD"/>
    <w:rsid w:val="00FC34E0"/>
    <w:rsid w:val="00FC3551"/>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7C2"/>
    <w:rsid w:val="00FC47E1"/>
    <w:rsid w:val="00FC489D"/>
    <w:rsid w:val="00FC49B7"/>
    <w:rsid w:val="00FC4B23"/>
    <w:rsid w:val="00FC4B2D"/>
    <w:rsid w:val="00FC4C03"/>
    <w:rsid w:val="00FC4CE0"/>
    <w:rsid w:val="00FC4DDB"/>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683"/>
    <w:rsid w:val="00FC67DA"/>
    <w:rsid w:val="00FC6AB0"/>
    <w:rsid w:val="00FC6B7A"/>
    <w:rsid w:val="00FC6BFA"/>
    <w:rsid w:val="00FC6CAB"/>
    <w:rsid w:val="00FC6D42"/>
    <w:rsid w:val="00FC6E56"/>
    <w:rsid w:val="00FC6E89"/>
    <w:rsid w:val="00FC6F39"/>
    <w:rsid w:val="00FC6F44"/>
    <w:rsid w:val="00FC7047"/>
    <w:rsid w:val="00FC709A"/>
    <w:rsid w:val="00FC70B1"/>
    <w:rsid w:val="00FC70BE"/>
    <w:rsid w:val="00FC730B"/>
    <w:rsid w:val="00FC740C"/>
    <w:rsid w:val="00FC74B1"/>
    <w:rsid w:val="00FC78C0"/>
    <w:rsid w:val="00FC7A31"/>
    <w:rsid w:val="00FC7AEF"/>
    <w:rsid w:val="00FC7B3B"/>
    <w:rsid w:val="00FC7CF8"/>
    <w:rsid w:val="00FC7D20"/>
    <w:rsid w:val="00FC7E05"/>
    <w:rsid w:val="00FD005F"/>
    <w:rsid w:val="00FD0095"/>
    <w:rsid w:val="00FD0186"/>
    <w:rsid w:val="00FD01CA"/>
    <w:rsid w:val="00FD0294"/>
    <w:rsid w:val="00FD05EE"/>
    <w:rsid w:val="00FD0738"/>
    <w:rsid w:val="00FD082B"/>
    <w:rsid w:val="00FD088C"/>
    <w:rsid w:val="00FD0B87"/>
    <w:rsid w:val="00FD0D43"/>
    <w:rsid w:val="00FD0DE3"/>
    <w:rsid w:val="00FD0E10"/>
    <w:rsid w:val="00FD122E"/>
    <w:rsid w:val="00FD12F8"/>
    <w:rsid w:val="00FD131A"/>
    <w:rsid w:val="00FD137B"/>
    <w:rsid w:val="00FD1454"/>
    <w:rsid w:val="00FD14FF"/>
    <w:rsid w:val="00FD15D9"/>
    <w:rsid w:val="00FD1658"/>
    <w:rsid w:val="00FD17A2"/>
    <w:rsid w:val="00FD17D6"/>
    <w:rsid w:val="00FD1A5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44"/>
    <w:rsid w:val="00FD72CD"/>
    <w:rsid w:val="00FD7535"/>
    <w:rsid w:val="00FD7697"/>
    <w:rsid w:val="00FD773E"/>
    <w:rsid w:val="00FD78DB"/>
    <w:rsid w:val="00FD7A61"/>
    <w:rsid w:val="00FD7D26"/>
    <w:rsid w:val="00FD7D96"/>
    <w:rsid w:val="00FD7D9E"/>
    <w:rsid w:val="00FD7E29"/>
    <w:rsid w:val="00FD7E35"/>
    <w:rsid w:val="00FD7E5C"/>
    <w:rsid w:val="00FD7ECA"/>
    <w:rsid w:val="00FD7F24"/>
    <w:rsid w:val="00FE0039"/>
    <w:rsid w:val="00FE0047"/>
    <w:rsid w:val="00FE00E5"/>
    <w:rsid w:val="00FE01F4"/>
    <w:rsid w:val="00FE037D"/>
    <w:rsid w:val="00FE0497"/>
    <w:rsid w:val="00FE04A0"/>
    <w:rsid w:val="00FE056E"/>
    <w:rsid w:val="00FE07C3"/>
    <w:rsid w:val="00FE07DC"/>
    <w:rsid w:val="00FE087C"/>
    <w:rsid w:val="00FE08D8"/>
    <w:rsid w:val="00FE08EC"/>
    <w:rsid w:val="00FE0901"/>
    <w:rsid w:val="00FE0ADD"/>
    <w:rsid w:val="00FE0B8D"/>
    <w:rsid w:val="00FE0C58"/>
    <w:rsid w:val="00FE0EC6"/>
    <w:rsid w:val="00FE0F53"/>
    <w:rsid w:val="00FE1232"/>
    <w:rsid w:val="00FE13EA"/>
    <w:rsid w:val="00FE1512"/>
    <w:rsid w:val="00FE1572"/>
    <w:rsid w:val="00FE15BA"/>
    <w:rsid w:val="00FE1783"/>
    <w:rsid w:val="00FE17F3"/>
    <w:rsid w:val="00FE190E"/>
    <w:rsid w:val="00FE194A"/>
    <w:rsid w:val="00FE1B38"/>
    <w:rsid w:val="00FE1B89"/>
    <w:rsid w:val="00FE1BC5"/>
    <w:rsid w:val="00FE1C46"/>
    <w:rsid w:val="00FE1CD3"/>
    <w:rsid w:val="00FE1F3F"/>
    <w:rsid w:val="00FE1F57"/>
    <w:rsid w:val="00FE1FB1"/>
    <w:rsid w:val="00FE207A"/>
    <w:rsid w:val="00FE20E9"/>
    <w:rsid w:val="00FE2133"/>
    <w:rsid w:val="00FE2177"/>
    <w:rsid w:val="00FE2284"/>
    <w:rsid w:val="00FE22DA"/>
    <w:rsid w:val="00FE235E"/>
    <w:rsid w:val="00FE23C0"/>
    <w:rsid w:val="00FE23C8"/>
    <w:rsid w:val="00FE23FA"/>
    <w:rsid w:val="00FE240D"/>
    <w:rsid w:val="00FE24EA"/>
    <w:rsid w:val="00FE2514"/>
    <w:rsid w:val="00FE257C"/>
    <w:rsid w:val="00FE26F2"/>
    <w:rsid w:val="00FE29CD"/>
    <w:rsid w:val="00FE2A13"/>
    <w:rsid w:val="00FE2C18"/>
    <w:rsid w:val="00FE2C6F"/>
    <w:rsid w:val="00FE2F35"/>
    <w:rsid w:val="00FE30D1"/>
    <w:rsid w:val="00FE327F"/>
    <w:rsid w:val="00FE3313"/>
    <w:rsid w:val="00FE3476"/>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1B2"/>
    <w:rsid w:val="00FE4273"/>
    <w:rsid w:val="00FE4331"/>
    <w:rsid w:val="00FE43DF"/>
    <w:rsid w:val="00FE4520"/>
    <w:rsid w:val="00FE4685"/>
    <w:rsid w:val="00FE47EF"/>
    <w:rsid w:val="00FE484E"/>
    <w:rsid w:val="00FE4B77"/>
    <w:rsid w:val="00FE4BA3"/>
    <w:rsid w:val="00FE4BDD"/>
    <w:rsid w:val="00FE4E20"/>
    <w:rsid w:val="00FE4E26"/>
    <w:rsid w:val="00FE4FF2"/>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C46"/>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DE"/>
    <w:rsid w:val="00FE7FA9"/>
    <w:rsid w:val="00FF0129"/>
    <w:rsid w:val="00FF02C4"/>
    <w:rsid w:val="00FF0354"/>
    <w:rsid w:val="00FF03D0"/>
    <w:rsid w:val="00FF04E0"/>
    <w:rsid w:val="00FF056E"/>
    <w:rsid w:val="00FF05E4"/>
    <w:rsid w:val="00FF062D"/>
    <w:rsid w:val="00FF08D7"/>
    <w:rsid w:val="00FF097C"/>
    <w:rsid w:val="00FF0A8D"/>
    <w:rsid w:val="00FF0B7B"/>
    <w:rsid w:val="00FF0BAC"/>
    <w:rsid w:val="00FF0C03"/>
    <w:rsid w:val="00FF0C2B"/>
    <w:rsid w:val="00FF0C5E"/>
    <w:rsid w:val="00FF0CDD"/>
    <w:rsid w:val="00FF0D2D"/>
    <w:rsid w:val="00FF0D8D"/>
    <w:rsid w:val="00FF0DBA"/>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E7"/>
    <w:rsid w:val="00FF2019"/>
    <w:rsid w:val="00FF20AF"/>
    <w:rsid w:val="00FF210B"/>
    <w:rsid w:val="00FF22F3"/>
    <w:rsid w:val="00FF2391"/>
    <w:rsid w:val="00FF23F6"/>
    <w:rsid w:val="00FF2519"/>
    <w:rsid w:val="00FF2595"/>
    <w:rsid w:val="00FF25D9"/>
    <w:rsid w:val="00FF26C9"/>
    <w:rsid w:val="00FF2828"/>
    <w:rsid w:val="00FF2A0F"/>
    <w:rsid w:val="00FF2A3C"/>
    <w:rsid w:val="00FF2AB8"/>
    <w:rsid w:val="00FF2B1B"/>
    <w:rsid w:val="00FF2B43"/>
    <w:rsid w:val="00FF2B4B"/>
    <w:rsid w:val="00FF2C8C"/>
    <w:rsid w:val="00FF2D33"/>
    <w:rsid w:val="00FF3285"/>
    <w:rsid w:val="00FF33F9"/>
    <w:rsid w:val="00FF3510"/>
    <w:rsid w:val="00FF3512"/>
    <w:rsid w:val="00FF35A8"/>
    <w:rsid w:val="00FF3628"/>
    <w:rsid w:val="00FF365E"/>
    <w:rsid w:val="00FF3739"/>
    <w:rsid w:val="00FF39DC"/>
    <w:rsid w:val="00FF39FA"/>
    <w:rsid w:val="00FF3A3B"/>
    <w:rsid w:val="00FF3A60"/>
    <w:rsid w:val="00FF3B4E"/>
    <w:rsid w:val="00FF3B83"/>
    <w:rsid w:val="00FF3C1E"/>
    <w:rsid w:val="00FF3E58"/>
    <w:rsid w:val="00FF3F0D"/>
    <w:rsid w:val="00FF400A"/>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D2"/>
    <w:rsid w:val="00FF5088"/>
    <w:rsid w:val="00FF5279"/>
    <w:rsid w:val="00FF52FF"/>
    <w:rsid w:val="00FF548F"/>
    <w:rsid w:val="00FF54F5"/>
    <w:rsid w:val="00FF5550"/>
    <w:rsid w:val="00FF5657"/>
    <w:rsid w:val="00FF56DF"/>
    <w:rsid w:val="00FF571C"/>
    <w:rsid w:val="00FF5865"/>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4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semiHidden/>
    <w:unhideWhenUsed/>
    <w:rsid w:val="00FB0BD1"/>
    <w:pPr>
      <w:tabs>
        <w:tab w:val="center" w:pos="4677"/>
        <w:tab w:val="right" w:pos="9355"/>
      </w:tabs>
    </w:pPr>
  </w:style>
  <w:style w:type="character" w:customStyle="1" w:styleId="a4">
    <w:name w:val="Верхний колонтитул Знак"/>
    <w:basedOn w:val="a0"/>
    <w:link w:val="a3"/>
    <w:uiPriority w:val="99"/>
    <w:semiHidden/>
    <w:rsid w:val="00FB0BD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B0BD1"/>
    <w:pPr>
      <w:tabs>
        <w:tab w:val="center" w:pos="4677"/>
        <w:tab w:val="right" w:pos="9355"/>
      </w:tabs>
    </w:pPr>
  </w:style>
  <w:style w:type="character" w:customStyle="1" w:styleId="a6">
    <w:name w:val="Нижний колонтитул Знак"/>
    <w:basedOn w:val="a0"/>
    <w:link w:val="a5"/>
    <w:uiPriority w:val="99"/>
    <w:rsid w:val="00FB0B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21244216">
      <w:bodyDiv w:val="1"/>
      <w:marLeft w:val="0"/>
      <w:marRight w:val="0"/>
      <w:marTop w:val="0"/>
      <w:marBottom w:val="0"/>
      <w:divBdr>
        <w:top w:val="none" w:sz="0" w:space="0" w:color="auto"/>
        <w:left w:val="none" w:sz="0" w:space="0" w:color="auto"/>
        <w:bottom w:val="none" w:sz="0" w:space="0" w:color="auto"/>
        <w:right w:val="none" w:sz="0" w:space="0" w:color="auto"/>
      </w:divBdr>
      <w:divsChild>
        <w:div w:id="2022002848">
          <w:marLeft w:val="0"/>
          <w:marRight w:val="0"/>
          <w:marTop w:val="0"/>
          <w:marBottom w:val="0"/>
          <w:divBdr>
            <w:top w:val="none" w:sz="0" w:space="0" w:color="auto"/>
            <w:left w:val="none" w:sz="0" w:space="0" w:color="auto"/>
            <w:bottom w:val="none" w:sz="0" w:space="0" w:color="auto"/>
            <w:right w:val="none" w:sz="0" w:space="0" w:color="auto"/>
          </w:divBdr>
        </w:div>
        <w:div w:id="484589028">
          <w:marLeft w:val="0"/>
          <w:marRight w:val="0"/>
          <w:marTop w:val="0"/>
          <w:marBottom w:val="0"/>
          <w:divBdr>
            <w:top w:val="none" w:sz="0" w:space="0" w:color="auto"/>
            <w:left w:val="none" w:sz="0" w:space="0" w:color="auto"/>
            <w:bottom w:val="none" w:sz="0" w:space="0" w:color="auto"/>
            <w:right w:val="none" w:sz="0" w:space="0" w:color="auto"/>
          </w:divBdr>
        </w:div>
        <w:div w:id="1884562063">
          <w:marLeft w:val="0"/>
          <w:marRight w:val="0"/>
          <w:marTop w:val="0"/>
          <w:marBottom w:val="0"/>
          <w:divBdr>
            <w:top w:val="none" w:sz="0" w:space="0" w:color="auto"/>
            <w:left w:val="none" w:sz="0" w:space="0" w:color="auto"/>
            <w:bottom w:val="none" w:sz="0" w:space="0" w:color="auto"/>
            <w:right w:val="none" w:sz="0" w:space="0" w:color="auto"/>
          </w:divBdr>
        </w:div>
        <w:div w:id="1239097837">
          <w:marLeft w:val="0"/>
          <w:marRight w:val="0"/>
          <w:marTop w:val="0"/>
          <w:marBottom w:val="0"/>
          <w:divBdr>
            <w:top w:val="none" w:sz="0" w:space="0" w:color="auto"/>
            <w:left w:val="none" w:sz="0" w:space="0" w:color="auto"/>
            <w:bottom w:val="none" w:sz="0" w:space="0" w:color="auto"/>
            <w:right w:val="none" w:sz="0" w:space="0" w:color="auto"/>
          </w:divBdr>
        </w:div>
        <w:div w:id="582223289">
          <w:marLeft w:val="0"/>
          <w:marRight w:val="0"/>
          <w:marTop w:val="0"/>
          <w:marBottom w:val="0"/>
          <w:divBdr>
            <w:top w:val="none" w:sz="0" w:space="0" w:color="auto"/>
            <w:left w:val="none" w:sz="0" w:space="0" w:color="auto"/>
            <w:bottom w:val="none" w:sz="0" w:space="0" w:color="auto"/>
            <w:right w:val="none" w:sz="0" w:space="0" w:color="auto"/>
          </w:divBdr>
        </w:div>
        <w:div w:id="364671513">
          <w:marLeft w:val="0"/>
          <w:marRight w:val="0"/>
          <w:marTop w:val="0"/>
          <w:marBottom w:val="0"/>
          <w:divBdr>
            <w:top w:val="none" w:sz="0" w:space="0" w:color="auto"/>
            <w:left w:val="none" w:sz="0" w:space="0" w:color="auto"/>
            <w:bottom w:val="none" w:sz="0" w:space="0" w:color="auto"/>
            <w:right w:val="none" w:sz="0" w:space="0" w:color="auto"/>
          </w:divBdr>
        </w:div>
        <w:div w:id="1322998874">
          <w:marLeft w:val="0"/>
          <w:marRight w:val="0"/>
          <w:marTop w:val="0"/>
          <w:marBottom w:val="0"/>
          <w:divBdr>
            <w:top w:val="none" w:sz="0" w:space="0" w:color="auto"/>
            <w:left w:val="none" w:sz="0" w:space="0" w:color="auto"/>
            <w:bottom w:val="none" w:sz="0" w:space="0" w:color="auto"/>
            <w:right w:val="none" w:sz="0" w:space="0" w:color="auto"/>
          </w:divBdr>
        </w:div>
        <w:div w:id="286668959">
          <w:marLeft w:val="0"/>
          <w:marRight w:val="0"/>
          <w:marTop w:val="0"/>
          <w:marBottom w:val="0"/>
          <w:divBdr>
            <w:top w:val="none" w:sz="0" w:space="0" w:color="auto"/>
            <w:left w:val="none" w:sz="0" w:space="0" w:color="auto"/>
            <w:bottom w:val="none" w:sz="0" w:space="0" w:color="auto"/>
            <w:right w:val="none" w:sz="0" w:space="0" w:color="auto"/>
          </w:divBdr>
        </w:div>
        <w:div w:id="910120343">
          <w:marLeft w:val="0"/>
          <w:marRight w:val="0"/>
          <w:marTop w:val="0"/>
          <w:marBottom w:val="0"/>
          <w:divBdr>
            <w:top w:val="none" w:sz="0" w:space="0" w:color="auto"/>
            <w:left w:val="none" w:sz="0" w:space="0" w:color="auto"/>
            <w:bottom w:val="none" w:sz="0" w:space="0" w:color="auto"/>
            <w:right w:val="none" w:sz="0" w:space="0" w:color="auto"/>
          </w:divBdr>
        </w:div>
        <w:div w:id="626549203">
          <w:marLeft w:val="0"/>
          <w:marRight w:val="0"/>
          <w:marTop w:val="0"/>
          <w:marBottom w:val="0"/>
          <w:divBdr>
            <w:top w:val="none" w:sz="0" w:space="0" w:color="auto"/>
            <w:left w:val="none" w:sz="0" w:space="0" w:color="auto"/>
            <w:bottom w:val="none" w:sz="0" w:space="0" w:color="auto"/>
            <w:right w:val="none" w:sz="0" w:space="0" w:color="auto"/>
          </w:divBdr>
        </w:div>
        <w:div w:id="2079670790">
          <w:marLeft w:val="0"/>
          <w:marRight w:val="0"/>
          <w:marTop w:val="0"/>
          <w:marBottom w:val="0"/>
          <w:divBdr>
            <w:top w:val="none" w:sz="0" w:space="0" w:color="auto"/>
            <w:left w:val="none" w:sz="0" w:space="0" w:color="auto"/>
            <w:bottom w:val="none" w:sz="0" w:space="0" w:color="auto"/>
            <w:right w:val="none" w:sz="0" w:space="0" w:color="auto"/>
          </w:divBdr>
        </w:div>
        <w:div w:id="145975648">
          <w:marLeft w:val="0"/>
          <w:marRight w:val="0"/>
          <w:marTop w:val="0"/>
          <w:marBottom w:val="0"/>
          <w:divBdr>
            <w:top w:val="none" w:sz="0" w:space="0" w:color="auto"/>
            <w:left w:val="none" w:sz="0" w:space="0" w:color="auto"/>
            <w:bottom w:val="none" w:sz="0" w:space="0" w:color="auto"/>
            <w:right w:val="none" w:sz="0" w:space="0" w:color="auto"/>
          </w:divBdr>
        </w:div>
        <w:div w:id="755057992">
          <w:marLeft w:val="0"/>
          <w:marRight w:val="0"/>
          <w:marTop w:val="0"/>
          <w:marBottom w:val="0"/>
          <w:divBdr>
            <w:top w:val="none" w:sz="0" w:space="0" w:color="auto"/>
            <w:left w:val="none" w:sz="0" w:space="0" w:color="auto"/>
            <w:bottom w:val="none" w:sz="0" w:space="0" w:color="auto"/>
            <w:right w:val="none" w:sz="0" w:space="0" w:color="auto"/>
          </w:divBdr>
        </w:div>
        <w:div w:id="2057969406">
          <w:marLeft w:val="0"/>
          <w:marRight w:val="0"/>
          <w:marTop w:val="0"/>
          <w:marBottom w:val="0"/>
          <w:divBdr>
            <w:top w:val="none" w:sz="0" w:space="0" w:color="auto"/>
            <w:left w:val="none" w:sz="0" w:space="0" w:color="auto"/>
            <w:bottom w:val="none" w:sz="0" w:space="0" w:color="auto"/>
            <w:right w:val="none" w:sz="0" w:space="0" w:color="auto"/>
          </w:divBdr>
        </w:div>
        <w:div w:id="274214857">
          <w:marLeft w:val="0"/>
          <w:marRight w:val="0"/>
          <w:marTop w:val="0"/>
          <w:marBottom w:val="0"/>
          <w:divBdr>
            <w:top w:val="none" w:sz="0" w:space="0" w:color="auto"/>
            <w:left w:val="none" w:sz="0" w:space="0" w:color="auto"/>
            <w:bottom w:val="none" w:sz="0" w:space="0" w:color="auto"/>
            <w:right w:val="none" w:sz="0" w:space="0" w:color="auto"/>
          </w:divBdr>
        </w:div>
        <w:div w:id="1230845623">
          <w:marLeft w:val="0"/>
          <w:marRight w:val="0"/>
          <w:marTop w:val="0"/>
          <w:marBottom w:val="0"/>
          <w:divBdr>
            <w:top w:val="none" w:sz="0" w:space="0" w:color="auto"/>
            <w:left w:val="none" w:sz="0" w:space="0" w:color="auto"/>
            <w:bottom w:val="none" w:sz="0" w:space="0" w:color="auto"/>
            <w:right w:val="none" w:sz="0" w:space="0" w:color="auto"/>
          </w:divBdr>
        </w:div>
        <w:div w:id="361443876">
          <w:marLeft w:val="0"/>
          <w:marRight w:val="0"/>
          <w:marTop w:val="0"/>
          <w:marBottom w:val="0"/>
          <w:divBdr>
            <w:top w:val="none" w:sz="0" w:space="0" w:color="auto"/>
            <w:left w:val="none" w:sz="0" w:space="0" w:color="auto"/>
            <w:bottom w:val="none" w:sz="0" w:space="0" w:color="auto"/>
            <w:right w:val="none" w:sz="0" w:space="0" w:color="auto"/>
          </w:divBdr>
        </w:div>
        <w:div w:id="771320592">
          <w:marLeft w:val="0"/>
          <w:marRight w:val="0"/>
          <w:marTop w:val="0"/>
          <w:marBottom w:val="0"/>
          <w:divBdr>
            <w:top w:val="none" w:sz="0" w:space="0" w:color="auto"/>
            <w:left w:val="none" w:sz="0" w:space="0" w:color="auto"/>
            <w:bottom w:val="none" w:sz="0" w:space="0" w:color="auto"/>
            <w:right w:val="none" w:sz="0" w:space="0" w:color="auto"/>
          </w:divBdr>
        </w:div>
        <w:div w:id="2090154341">
          <w:marLeft w:val="0"/>
          <w:marRight w:val="0"/>
          <w:marTop w:val="0"/>
          <w:marBottom w:val="0"/>
          <w:divBdr>
            <w:top w:val="none" w:sz="0" w:space="0" w:color="auto"/>
            <w:left w:val="none" w:sz="0" w:space="0" w:color="auto"/>
            <w:bottom w:val="none" w:sz="0" w:space="0" w:color="auto"/>
            <w:right w:val="none" w:sz="0" w:space="0" w:color="auto"/>
          </w:divBdr>
        </w:div>
        <w:div w:id="2115785586">
          <w:marLeft w:val="0"/>
          <w:marRight w:val="0"/>
          <w:marTop w:val="0"/>
          <w:marBottom w:val="0"/>
          <w:divBdr>
            <w:top w:val="none" w:sz="0" w:space="0" w:color="auto"/>
            <w:left w:val="none" w:sz="0" w:space="0" w:color="auto"/>
            <w:bottom w:val="none" w:sz="0" w:space="0" w:color="auto"/>
            <w:right w:val="none" w:sz="0" w:space="0" w:color="auto"/>
          </w:divBdr>
        </w:div>
        <w:div w:id="1516993770">
          <w:marLeft w:val="0"/>
          <w:marRight w:val="0"/>
          <w:marTop w:val="0"/>
          <w:marBottom w:val="0"/>
          <w:divBdr>
            <w:top w:val="none" w:sz="0" w:space="0" w:color="auto"/>
            <w:left w:val="none" w:sz="0" w:space="0" w:color="auto"/>
            <w:bottom w:val="none" w:sz="0" w:space="0" w:color="auto"/>
            <w:right w:val="none" w:sz="0" w:space="0" w:color="auto"/>
          </w:divBdr>
        </w:div>
        <w:div w:id="1266187061">
          <w:marLeft w:val="0"/>
          <w:marRight w:val="0"/>
          <w:marTop w:val="0"/>
          <w:marBottom w:val="0"/>
          <w:divBdr>
            <w:top w:val="none" w:sz="0" w:space="0" w:color="auto"/>
            <w:left w:val="none" w:sz="0" w:space="0" w:color="auto"/>
            <w:bottom w:val="none" w:sz="0" w:space="0" w:color="auto"/>
            <w:right w:val="none" w:sz="0" w:space="0" w:color="auto"/>
          </w:divBdr>
        </w:div>
        <w:div w:id="1446997893">
          <w:marLeft w:val="0"/>
          <w:marRight w:val="0"/>
          <w:marTop w:val="0"/>
          <w:marBottom w:val="0"/>
          <w:divBdr>
            <w:top w:val="none" w:sz="0" w:space="0" w:color="auto"/>
            <w:left w:val="none" w:sz="0" w:space="0" w:color="auto"/>
            <w:bottom w:val="none" w:sz="0" w:space="0" w:color="auto"/>
            <w:right w:val="none" w:sz="0" w:space="0" w:color="auto"/>
          </w:divBdr>
        </w:div>
        <w:div w:id="1618679030">
          <w:marLeft w:val="0"/>
          <w:marRight w:val="0"/>
          <w:marTop w:val="0"/>
          <w:marBottom w:val="0"/>
          <w:divBdr>
            <w:top w:val="none" w:sz="0" w:space="0" w:color="auto"/>
            <w:left w:val="none" w:sz="0" w:space="0" w:color="auto"/>
            <w:bottom w:val="none" w:sz="0" w:space="0" w:color="auto"/>
            <w:right w:val="none" w:sz="0" w:space="0" w:color="auto"/>
          </w:divBdr>
        </w:div>
        <w:div w:id="576404339">
          <w:marLeft w:val="0"/>
          <w:marRight w:val="0"/>
          <w:marTop w:val="0"/>
          <w:marBottom w:val="0"/>
          <w:divBdr>
            <w:top w:val="none" w:sz="0" w:space="0" w:color="auto"/>
            <w:left w:val="none" w:sz="0" w:space="0" w:color="auto"/>
            <w:bottom w:val="none" w:sz="0" w:space="0" w:color="auto"/>
            <w:right w:val="none" w:sz="0" w:space="0" w:color="auto"/>
          </w:divBdr>
        </w:div>
        <w:div w:id="842402147">
          <w:marLeft w:val="0"/>
          <w:marRight w:val="0"/>
          <w:marTop w:val="0"/>
          <w:marBottom w:val="0"/>
          <w:divBdr>
            <w:top w:val="none" w:sz="0" w:space="0" w:color="auto"/>
            <w:left w:val="none" w:sz="0" w:space="0" w:color="auto"/>
            <w:bottom w:val="none" w:sz="0" w:space="0" w:color="auto"/>
            <w:right w:val="none" w:sz="0" w:space="0" w:color="auto"/>
          </w:divBdr>
        </w:div>
        <w:div w:id="857547476">
          <w:marLeft w:val="0"/>
          <w:marRight w:val="0"/>
          <w:marTop w:val="0"/>
          <w:marBottom w:val="0"/>
          <w:divBdr>
            <w:top w:val="none" w:sz="0" w:space="0" w:color="auto"/>
            <w:left w:val="none" w:sz="0" w:space="0" w:color="auto"/>
            <w:bottom w:val="none" w:sz="0" w:space="0" w:color="auto"/>
            <w:right w:val="none" w:sz="0" w:space="0" w:color="auto"/>
          </w:divBdr>
        </w:div>
        <w:div w:id="550654421">
          <w:marLeft w:val="0"/>
          <w:marRight w:val="0"/>
          <w:marTop w:val="0"/>
          <w:marBottom w:val="0"/>
          <w:divBdr>
            <w:top w:val="none" w:sz="0" w:space="0" w:color="auto"/>
            <w:left w:val="none" w:sz="0" w:space="0" w:color="auto"/>
            <w:bottom w:val="none" w:sz="0" w:space="0" w:color="auto"/>
            <w:right w:val="none" w:sz="0" w:space="0" w:color="auto"/>
          </w:divBdr>
        </w:div>
        <w:div w:id="208051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4553</Words>
  <Characters>25955</Characters>
  <Application>Microsoft Office Word</Application>
  <DocSecurity>0</DocSecurity>
  <Lines>216</Lines>
  <Paragraphs>60</Paragraphs>
  <ScaleCrop>false</ScaleCrop>
  <Company>Ставропольский ГАУ</Company>
  <LinksUpToDate>false</LinksUpToDate>
  <CharactersWithSpaces>30448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5</cp:revision>
  <dcterms:created xsi:type="dcterms:W3CDTF">2022-03-28T12:46:00Z</dcterms:created>
  <dcterms:modified xsi:type="dcterms:W3CDTF">2022-03-28T12:59:00Z</dcterms:modified>
</cp:coreProperties>
</file>